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2E5" w:rsidRDefault="00BE28DB" w:rsidP="00BE28DB">
      <w:pPr>
        <w:pStyle w:val="a7"/>
        <w:jc w:val="center"/>
        <w:rPr>
          <w:bCs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гсэ05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2E5" w:rsidRDefault="000B02E5" w:rsidP="000B02E5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bCs/>
          <w:i/>
        </w:rPr>
        <w:br w:type="page"/>
      </w:r>
    </w:p>
    <w:p w:rsidR="000B02E5" w:rsidRDefault="00BE28DB" w:rsidP="00BE28DB">
      <w:pPr>
        <w:pStyle w:val="a7"/>
        <w:jc w:val="both"/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гсэ 0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B02E5" w:rsidRDefault="000B02E5" w:rsidP="00DC40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B02E5" w:rsidRDefault="000B02E5" w:rsidP="000B02E5"/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547AC" w:rsidRPr="000547AC" w:rsidRDefault="000547AC" w:rsidP="000547AC"/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0B02E5" w:rsidRDefault="000B02E5" w:rsidP="00E464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УЧЕБНОЙ ДИСЦИПЛИНЫ</w:t>
            </w:r>
          </w:p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0B02E5" w:rsidTr="00E464AF">
        <w:trPr>
          <w:trHeight w:val="670"/>
        </w:trPr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0B02E5" w:rsidRDefault="000B02E5" w:rsidP="00E464AF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0B02E5" w:rsidTr="00E464AF">
        <w:tc>
          <w:tcPr>
            <w:tcW w:w="7668" w:type="dxa"/>
          </w:tcPr>
          <w:p w:rsidR="000B02E5" w:rsidRDefault="000B02E5" w:rsidP="00E464A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0B02E5" w:rsidRDefault="000B02E5" w:rsidP="00E464AF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0B02E5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</w:tbl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B02E5" w:rsidRPr="00175BE7" w:rsidRDefault="000B02E5" w:rsidP="00175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</w:t>
      </w:r>
      <w:r w:rsidR="00175BE7">
        <w:rPr>
          <w:b/>
          <w:caps/>
          <w:sz w:val="28"/>
          <w:szCs w:val="28"/>
        </w:rPr>
        <w:t>р</w:t>
      </w:r>
      <w:r w:rsidR="00B609EB">
        <w:rPr>
          <w:b/>
          <w:caps/>
          <w:sz w:val="28"/>
          <w:szCs w:val="28"/>
        </w:rPr>
        <w:t>т  ПРОГРАММЫ УЧЕБНОЙ ДИСЦИПЛИ «русский язык и культура речи</w:t>
      </w:r>
      <w:r>
        <w:rPr>
          <w:b/>
          <w:sz w:val="32"/>
          <w:szCs w:val="32"/>
        </w:rPr>
        <w:t>»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0B02E5" w:rsidRDefault="000B02E5" w:rsidP="000B02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 программа учебной дисциплины «</w:t>
      </w:r>
      <w:r w:rsidR="00864C9A">
        <w:rPr>
          <w:sz w:val="28"/>
          <w:szCs w:val="28"/>
        </w:rPr>
        <w:t xml:space="preserve">Русский язык и культура </w:t>
      </w:r>
      <w:r w:rsidR="00B609EB">
        <w:rPr>
          <w:sz w:val="28"/>
          <w:szCs w:val="28"/>
        </w:rPr>
        <w:t xml:space="preserve"> речи</w:t>
      </w:r>
      <w:r>
        <w:rPr>
          <w:sz w:val="28"/>
          <w:szCs w:val="28"/>
        </w:rPr>
        <w:t xml:space="preserve">» является </w:t>
      </w:r>
      <w:r w:rsidR="00B609EB">
        <w:rPr>
          <w:sz w:val="28"/>
          <w:szCs w:val="28"/>
        </w:rPr>
        <w:t xml:space="preserve">вариативной </w:t>
      </w:r>
      <w:r>
        <w:rPr>
          <w:sz w:val="28"/>
          <w:szCs w:val="28"/>
        </w:rPr>
        <w:t xml:space="preserve">частью основной  профессиональной  образовательной  программы среднего профессионального </w:t>
      </w:r>
      <w:r w:rsidRPr="002E1AA7">
        <w:rPr>
          <w:sz w:val="28"/>
          <w:szCs w:val="28"/>
        </w:rPr>
        <w:t>образования</w:t>
      </w:r>
      <w:r w:rsidR="00864C9A">
        <w:rPr>
          <w:sz w:val="28"/>
          <w:szCs w:val="28"/>
        </w:rPr>
        <w:t xml:space="preserve">46.02.01 </w:t>
      </w:r>
      <w:r w:rsidRPr="009F596B">
        <w:rPr>
          <w:sz w:val="28"/>
          <w:szCs w:val="28"/>
        </w:rPr>
        <w:t>«</w:t>
      </w:r>
      <w:r w:rsidR="000547AC">
        <w:rPr>
          <w:sz w:val="28"/>
          <w:szCs w:val="28"/>
        </w:rPr>
        <w:t>Документационное обеспечение управления и архивоведение</w:t>
      </w:r>
      <w:proofErr w:type="gramStart"/>
      <w:r w:rsidRPr="009F596B">
        <w:rPr>
          <w:sz w:val="28"/>
          <w:szCs w:val="28"/>
        </w:rPr>
        <w:t>»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разработана в соотве</w:t>
      </w:r>
      <w:r w:rsidR="00864C9A">
        <w:rPr>
          <w:sz w:val="28"/>
          <w:szCs w:val="28"/>
        </w:rPr>
        <w:t xml:space="preserve">тствии со следующими нормативными </w:t>
      </w:r>
      <w:r>
        <w:rPr>
          <w:sz w:val="28"/>
          <w:szCs w:val="28"/>
        </w:rPr>
        <w:t>правовыми документами:</w:t>
      </w:r>
    </w:p>
    <w:p w:rsidR="000B02E5" w:rsidRPr="008915DA" w:rsidRDefault="000B02E5" w:rsidP="000B02E5">
      <w:pPr>
        <w:pStyle w:val="aa"/>
        <w:numPr>
          <w:ilvl w:val="0"/>
          <w:numId w:val="2"/>
        </w:numPr>
        <w:tabs>
          <w:tab w:val="clear" w:pos="364"/>
          <w:tab w:val="num" w:pos="-426"/>
        </w:tabs>
        <w:spacing w:before="120" w:beforeAutospacing="0" w:after="120" w:afterAutospacing="0"/>
        <w:ind w:left="-426" w:firstLine="0"/>
        <w:jc w:val="both"/>
        <w:rPr>
          <w:sz w:val="28"/>
          <w:szCs w:val="28"/>
        </w:rPr>
      </w:pPr>
      <w:r w:rsidRPr="008915DA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0B02E5" w:rsidRPr="008915DA" w:rsidRDefault="000B02E5" w:rsidP="000B02E5">
      <w:pPr>
        <w:numPr>
          <w:ilvl w:val="0"/>
          <w:numId w:val="2"/>
        </w:numPr>
        <w:tabs>
          <w:tab w:val="clear" w:pos="364"/>
          <w:tab w:val="num" w:pos="-426"/>
          <w:tab w:val="left" w:pos="0"/>
        </w:tabs>
        <w:spacing w:line="276" w:lineRule="auto"/>
        <w:ind w:left="-426" w:firstLine="0"/>
        <w:rPr>
          <w:sz w:val="28"/>
          <w:szCs w:val="28"/>
        </w:rPr>
      </w:pPr>
      <w:r w:rsidRPr="008915DA">
        <w:rPr>
          <w:sz w:val="28"/>
          <w:szCs w:val="28"/>
        </w:rPr>
        <w:t>Закон «Об образовании в Свердловской области» от 15 июля 2013 г. N 78-ОЗ;</w:t>
      </w:r>
    </w:p>
    <w:p w:rsidR="000B02E5" w:rsidRPr="001C1A93" w:rsidRDefault="000B02E5" w:rsidP="000B02E5">
      <w:pPr>
        <w:numPr>
          <w:ilvl w:val="0"/>
          <w:numId w:val="2"/>
        </w:numPr>
        <w:tabs>
          <w:tab w:val="clear" w:pos="364"/>
          <w:tab w:val="num" w:pos="-42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1C1A93">
        <w:rPr>
          <w:sz w:val="28"/>
          <w:szCs w:val="28"/>
        </w:rPr>
        <w:t>Положение о текущем  контроле  знаний  и промежуточной аттестации  обучающихся ГБ</w:t>
      </w:r>
      <w:r>
        <w:rPr>
          <w:sz w:val="28"/>
          <w:szCs w:val="28"/>
        </w:rPr>
        <w:t xml:space="preserve">ПОУ </w:t>
      </w:r>
      <w:r w:rsidRPr="001C1A93">
        <w:rPr>
          <w:sz w:val="28"/>
          <w:szCs w:val="28"/>
        </w:rPr>
        <w:t xml:space="preserve"> СО «</w:t>
      </w:r>
      <w:proofErr w:type="spellStart"/>
      <w:r w:rsidRPr="001C1A93">
        <w:rPr>
          <w:sz w:val="28"/>
          <w:szCs w:val="28"/>
        </w:rPr>
        <w:t>УрГЗК</w:t>
      </w:r>
      <w:proofErr w:type="spellEnd"/>
      <w:r w:rsidRPr="001C1A93">
        <w:rPr>
          <w:sz w:val="28"/>
          <w:szCs w:val="28"/>
        </w:rPr>
        <w:t>»;</w:t>
      </w:r>
    </w:p>
    <w:p w:rsidR="000B02E5" w:rsidRDefault="000B02E5" w:rsidP="000B02E5">
      <w:pPr>
        <w:numPr>
          <w:ilvl w:val="0"/>
          <w:numId w:val="2"/>
        </w:numPr>
        <w:tabs>
          <w:tab w:val="clear" w:pos="364"/>
          <w:tab w:val="num" w:pos="-42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1C1A93">
        <w:rPr>
          <w:sz w:val="28"/>
          <w:szCs w:val="28"/>
        </w:rPr>
        <w:t xml:space="preserve">Положение о самостоятельной работе </w:t>
      </w:r>
      <w:proofErr w:type="gramStart"/>
      <w:r w:rsidRPr="001C1A93">
        <w:rPr>
          <w:sz w:val="28"/>
          <w:szCs w:val="28"/>
        </w:rPr>
        <w:t>обучающихся</w:t>
      </w:r>
      <w:proofErr w:type="gramEnd"/>
      <w:r w:rsidRPr="001C1A93">
        <w:rPr>
          <w:sz w:val="28"/>
          <w:szCs w:val="28"/>
        </w:rPr>
        <w:t xml:space="preserve"> ГБ</w:t>
      </w:r>
      <w:r>
        <w:rPr>
          <w:sz w:val="28"/>
          <w:szCs w:val="28"/>
        </w:rPr>
        <w:t xml:space="preserve">ПОУ </w:t>
      </w:r>
      <w:r w:rsidRPr="001C1A93">
        <w:rPr>
          <w:sz w:val="28"/>
          <w:szCs w:val="28"/>
        </w:rPr>
        <w:t xml:space="preserve"> СО «</w:t>
      </w:r>
      <w:proofErr w:type="spellStart"/>
      <w:r w:rsidRPr="001C1A93">
        <w:rPr>
          <w:sz w:val="28"/>
          <w:szCs w:val="28"/>
        </w:rPr>
        <w:t>УрГЗК</w:t>
      </w:r>
      <w:proofErr w:type="spellEnd"/>
      <w:r w:rsidRPr="001C1A93">
        <w:rPr>
          <w:sz w:val="28"/>
          <w:szCs w:val="28"/>
        </w:rPr>
        <w:t>»,</w:t>
      </w:r>
    </w:p>
    <w:p w:rsidR="00864C9A" w:rsidRPr="00864C9A" w:rsidRDefault="000B02E5" w:rsidP="00B609EB">
      <w:pPr>
        <w:pStyle w:val="a8"/>
        <w:numPr>
          <w:ilvl w:val="0"/>
          <w:numId w:val="2"/>
        </w:numPr>
        <w:tabs>
          <w:tab w:val="clear" w:pos="364"/>
          <w:tab w:val="num" w:pos="-426"/>
        </w:tabs>
        <w:spacing w:before="100" w:beforeAutospacing="1" w:after="100" w:afterAutospacing="1"/>
        <w:ind w:left="-426" w:firstLine="0"/>
        <w:jc w:val="both"/>
        <w:rPr>
          <w:sz w:val="28"/>
          <w:szCs w:val="28"/>
        </w:rPr>
      </w:pPr>
      <w:r w:rsidRPr="00A6604E">
        <w:rPr>
          <w:iCs/>
          <w:sz w:val="28"/>
          <w:szCs w:val="28"/>
        </w:rPr>
        <w:t>Федеральный государственный образовательный стандарт среднего профессионального  об</w:t>
      </w:r>
      <w:r w:rsidR="00B609EB">
        <w:rPr>
          <w:iCs/>
          <w:sz w:val="28"/>
          <w:szCs w:val="28"/>
        </w:rPr>
        <w:t>разования по специальности</w:t>
      </w:r>
      <w:r w:rsidR="002426A4">
        <w:rPr>
          <w:iCs/>
          <w:sz w:val="28"/>
          <w:szCs w:val="28"/>
        </w:rPr>
        <w:t xml:space="preserve">  «</w:t>
      </w:r>
      <w:r w:rsidR="00407CB7">
        <w:rPr>
          <w:iCs/>
          <w:sz w:val="28"/>
          <w:szCs w:val="28"/>
        </w:rPr>
        <w:t>Документационное обеспечение управления и архивоведение</w:t>
      </w:r>
      <w:r w:rsidR="00B609EB">
        <w:rPr>
          <w:iCs/>
          <w:sz w:val="28"/>
          <w:szCs w:val="28"/>
        </w:rPr>
        <w:t>»</w:t>
      </w:r>
      <w:r w:rsidR="00864C9A">
        <w:rPr>
          <w:iCs/>
          <w:sz w:val="28"/>
          <w:szCs w:val="28"/>
        </w:rPr>
        <w:t>;</w:t>
      </w:r>
    </w:p>
    <w:p w:rsidR="00B609EB" w:rsidRPr="00B609EB" w:rsidRDefault="00864C9A" w:rsidP="00B609EB">
      <w:pPr>
        <w:pStyle w:val="a8"/>
        <w:numPr>
          <w:ilvl w:val="0"/>
          <w:numId w:val="2"/>
        </w:numPr>
        <w:tabs>
          <w:tab w:val="clear" w:pos="364"/>
          <w:tab w:val="num" w:pos="-426"/>
        </w:tabs>
        <w:spacing w:before="100" w:beforeAutospacing="1" w:after="100" w:afterAutospacing="1"/>
        <w:ind w:left="-426" w:firstLine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Профессиональный стандарт «Специалист  по организационному   и  документационному  обеспечению управления организацией» (утв. приказом Минтруда России  от 06.05.2015 № 276)</w:t>
      </w:r>
      <w:r w:rsidR="00B609EB">
        <w:rPr>
          <w:iCs/>
          <w:sz w:val="28"/>
          <w:szCs w:val="28"/>
        </w:rPr>
        <w:t>.</w:t>
      </w:r>
    </w:p>
    <w:p w:rsidR="00B609EB" w:rsidRPr="00B609EB" w:rsidRDefault="00B609EB" w:rsidP="00B609EB">
      <w:pPr>
        <w:spacing w:before="100" w:beforeAutospacing="1" w:after="100" w:afterAutospacing="1"/>
        <w:ind w:left="-426"/>
        <w:jc w:val="both"/>
        <w:rPr>
          <w:sz w:val="28"/>
          <w:szCs w:val="28"/>
        </w:rPr>
      </w:pPr>
    </w:p>
    <w:p w:rsidR="000B02E5" w:rsidRPr="00B609EB" w:rsidRDefault="000B02E5" w:rsidP="00B609EB">
      <w:pPr>
        <w:tabs>
          <w:tab w:val="num" w:pos="-426"/>
        </w:tabs>
        <w:spacing w:before="100" w:beforeAutospacing="1" w:after="100" w:afterAutospacing="1"/>
        <w:ind w:left="-426"/>
        <w:jc w:val="both"/>
        <w:rPr>
          <w:sz w:val="28"/>
          <w:szCs w:val="28"/>
        </w:rPr>
      </w:pPr>
      <w:r w:rsidRPr="00B609EB"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="00B609EB">
        <w:rPr>
          <w:sz w:val="28"/>
          <w:szCs w:val="28"/>
        </w:rPr>
        <w:t>общий гуманитарный и социально-экономический цикл</w:t>
      </w:r>
      <w:r w:rsidRPr="00B609EB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right="-185"/>
        <w:jc w:val="both"/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 «</w:t>
      </w:r>
      <w:r w:rsidR="00B609EB">
        <w:rPr>
          <w:b/>
          <w:sz w:val="28"/>
          <w:szCs w:val="28"/>
        </w:rPr>
        <w:t>Русский язык и культура речи</w:t>
      </w:r>
      <w:r>
        <w:rPr>
          <w:b/>
          <w:sz w:val="28"/>
          <w:szCs w:val="28"/>
        </w:rPr>
        <w:t>».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</w:t>
      </w:r>
      <w:r w:rsidR="00B609EB">
        <w:rPr>
          <w:sz w:val="28"/>
          <w:szCs w:val="28"/>
        </w:rPr>
        <w:t>лины «Русский язык и культура речи</w:t>
      </w:r>
      <w:r>
        <w:rPr>
          <w:sz w:val="28"/>
          <w:szCs w:val="28"/>
        </w:rPr>
        <w:t>» должно обеспечить: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4322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программы «</w:t>
      </w:r>
      <w:r w:rsidR="00493E57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 xml:space="preserve">» направлено </w:t>
      </w:r>
      <w:r w:rsidRPr="00143228">
        <w:rPr>
          <w:sz w:val="28"/>
          <w:szCs w:val="28"/>
        </w:rPr>
        <w:t xml:space="preserve">на достижение следующих </w:t>
      </w:r>
      <w:r w:rsidRPr="005D7E42">
        <w:rPr>
          <w:b/>
          <w:sz w:val="28"/>
          <w:szCs w:val="28"/>
        </w:rPr>
        <w:t>целей:</w:t>
      </w:r>
    </w:p>
    <w:p w:rsidR="000B02E5" w:rsidRPr="00400F0C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0F0C">
        <w:rPr>
          <w:sz w:val="28"/>
          <w:szCs w:val="28"/>
        </w:rPr>
        <w:t>— создать условия для более успе</w:t>
      </w:r>
      <w:r w:rsidR="00F045C6">
        <w:rPr>
          <w:sz w:val="28"/>
          <w:szCs w:val="28"/>
        </w:rPr>
        <w:t>шной реализации профессиональных</w:t>
      </w:r>
      <w:r w:rsidRPr="00400F0C">
        <w:rPr>
          <w:sz w:val="28"/>
          <w:szCs w:val="28"/>
        </w:rPr>
        <w:t xml:space="preserve"> предпочтений и социализации личности;    </w:t>
      </w:r>
    </w:p>
    <w:p w:rsidR="001A642A" w:rsidRPr="00400F0C" w:rsidRDefault="000B02E5" w:rsidP="001A6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00F0C">
        <w:rPr>
          <w:sz w:val="28"/>
          <w:szCs w:val="28"/>
        </w:rPr>
        <w:t xml:space="preserve"> — обеспечить развитие </w:t>
      </w:r>
      <w:r>
        <w:rPr>
          <w:sz w:val="28"/>
          <w:szCs w:val="28"/>
        </w:rPr>
        <w:t xml:space="preserve">речевой культуры </w:t>
      </w:r>
      <w:proofErr w:type="gramStart"/>
      <w:r>
        <w:rPr>
          <w:sz w:val="28"/>
          <w:szCs w:val="28"/>
        </w:rPr>
        <w:t>обучающихся</w:t>
      </w:r>
      <w:proofErr w:type="gramEnd"/>
      <w:r w:rsidR="001A642A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B02E5" w:rsidRPr="00400F0C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00F0C">
        <w:rPr>
          <w:b/>
          <w:sz w:val="28"/>
          <w:szCs w:val="28"/>
        </w:rPr>
        <w:t>Требования к результатам обучения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B2FC7">
        <w:rPr>
          <w:sz w:val="28"/>
          <w:szCs w:val="28"/>
        </w:rPr>
        <w:t xml:space="preserve">Обучающиеся  должны </w:t>
      </w:r>
      <w:r w:rsidRPr="00DB2FC7">
        <w:rPr>
          <w:b/>
          <w:sz w:val="28"/>
          <w:szCs w:val="28"/>
        </w:rPr>
        <w:t>знать:</w:t>
      </w:r>
    </w:p>
    <w:p w:rsidR="00CF48A7" w:rsidRPr="00CF48A7" w:rsidRDefault="00CF48A7" w:rsidP="00CF48A7">
      <w:pPr>
        <w:pStyle w:val="a8"/>
        <w:numPr>
          <w:ilvl w:val="0"/>
          <w:numId w:val="3"/>
        </w:numPr>
        <w:tabs>
          <w:tab w:val="left" w:pos="54"/>
          <w:tab w:val="left" w:pos="38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3" w:hanging="68"/>
        <w:jc w:val="both"/>
        <w:rPr>
          <w:sz w:val="28"/>
          <w:szCs w:val="28"/>
        </w:rPr>
      </w:pPr>
      <w:r w:rsidRPr="00CF48A7">
        <w:rPr>
          <w:sz w:val="28"/>
          <w:szCs w:val="28"/>
        </w:rPr>
        <w:t xml:space="preserve">нормы современного русского литературного языка; </w:t>
      </w:r>
    </w:p>
    <w:p w:rsidR="00CF48A7" w:rsidRPr="00F045C6" w:rsidRDefault="00CF48A7" w:rsidP="00F045C6">
      <w:pPr>
        <w:pStyle w:val="a8"/>
        <w:numPr>
          <w:ilvl w:val="0"/>
          <w:numId w:val="3"/>
        </w:numPr>
        <w:tabs>
          <w:tab w:val="left" w:pos="54"/>
          <w:tab w:val="left" w:pos="38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3" w:hanging="68"/>
        <w:jc w:val="both"/>
        <w:rPr>
          <w:sz w:val="28"/>
          <w:szCs w:val="28"/>
        </w:rPr>
      </w:pPr>
      <w:r w:rsidRPr="00CF48A7">
        <w:rPr>
          <w:sz w:val="28"/>
          <w:szCs w:val="28"/>
        </w:rPr>
        <w:lastRenderedPageBreak/>
        <w:t>современные словари и справочные источники по</w:t>
      </w:r>
      <w:r w:rsidR="00F045C6">
        <w:rPr>
          <w:sz w:val="28"/>
          <w:szCs w:val="28"/>
        </w:rPr>
        <w:t xml:space="preserve"> русскому языку и культуре речи.</w:t>
      </w:r>
    </w:p>
    <w:p w:rsidR="000B02E5" w:rsidRPr="00DB2FC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/>
        <w:jc w:val="both"/>
        <w:rPr>
          <w:sz w:val="28"/>
          <w:szCs w:val="28"/>
        </w:rPr>
      </w:pPr>
    </w:p>
    <w:p w:rsidR="00F045C6" w:rsidRPr="00F045C6" w:rsidRDefault="000B02E5" w:rsidP="00F04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5"/>
        <w:jc w:val="both"/>
        <w:rPr>
          <w:sz w:val="28"/>
          <w:szCs w:val="28"/>
        </w:rPr>
      </w:pPr>
      <w:r w:rsidRPr="00CF48A7">
        <w:rPr>
          <w:sz w:val="28"/>
          <w:szCs w:val="28"/>
        </w:rPr>
        <w:t xml:space="preserve">Обучающиеся  должны </w:t>
      </w:r>
      <w:r w:rsidRPr="00CF48A7">
        <w:rPr>
          <w:b/>
          <w:sz w:val="28"/>
          <w:szCs w:val="28"/>
        </w:rPr>
        <w:t>уметь:</w:t>
      </w:r>
    </w:p>
    <w:p w:rsidR="00864C9A" w:rsidRPr="00F045C6" w:rsidRDefault="00864C9A" w:rsidP="00F045C6">
      <w:pPr>
        <w:pStyle w:val="a8"/>
        <w:numPr>
          <w:ilvl w:val="0"/>
          <w:numId w:val="12"/>
        </w:numPr>
        <w:tabs>
          <w:tab w:val="left" w:pos="277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2" w:hanging="46"/>
        <w:jc w:val="both"/>
        <w:rPr>
          <w:sz w:val="28"/>
          <w:szCs w:val="28"/>
        </w:rPr>
      </w:pPr>
      <w:r w:rsidRPr="00CF48A7">
        <w:rPr>
          <w:sz w:val="28"/>
          <w:szCs w:val="28"/>
        </w:rPr>
        <w:t>анализировать устную и письменную речь с у</w:t>
      </w:r>
      <w:r w:rsidR="00F045C6">
        <w:rPr>
          <w:sz w:val="28"/>
          <w:szCs w:val="28"/>
        </w:rPr>
        <w:t>чётом  норм литературного языка.</w:t>
      </w:r>
    </w:p>
    <w:p w:rsidR="00B24537" w:rsidRPr="00B24537" w:rsidRDefault="00B24537" w:rsidP="00B2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24537" w:rsidRDefault="00C75AE2" w:rsidP="00C75AE2">
      <w:pPr>
        <w:ind w:firstLine="435"/>
        <w:jc w:val="both"/>
        <w:rPr>
          <w:b/>
          <w:sz w:val="28"/>
          <w:szCs w:val="28"/>
        </w:rPr>
      </w:pPr>
      <w:bookmarkStart w:id="0" w:name="sub_33"/>
      <w:r>
        <w:rPr>
          <w:b/>
          <w:sz w:val="28"/>
          <w:szCs w:val="28"/>
        </w:rPr>
        <w:t>Дисциплина направлена на формирование элементов общих компетенций:</w:t>
      </w:r>
    </w:p>
    <w:p w:rsidR="004248F0" w:rsidRDefault="004248F0" w:rsidP="00D62BE0">
      <w:pPr>
        <w:jc w:val="both"/>
        <w:rPr>
          <w:color w:val="333333"/>
          <w:sz w:val="28"/>
          <w:szCs w:val="28"/>
          <w:shd w:val="clear" w:color="auto" w:fill="FFFFFF"/>
        </w:rPr>
      </w:pPr>
      <w:bookmarkStart w:id="1" w:name="sub_516"/>
      <w:r w:rsidRPr="004248F0">
        <w:rPr>
          <w:color w:val="333333"/>
          <w:sz w:val="28"/>
          <w:szCs w:val="28"/>
          <w:shd w:val="clear" w:color="auto" w:fill="FFFFFF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248F0" w:rsidRPr="004248F0" w:rsidRDefault="004248F0" w:rsidP="00D62BE0">
      <w:pPr>
        <w:jc w:val="both"/>
        <w:rPr>
          <w:sz w:val="28"/>
          <w:szCs w:val="28"/>
        </w:rPr>
      </w:pPr>
      <w:r w:rsidRPr="004248F0">
        <w:rPr>
          <w:color w:val="333333"/>
          <w:sz w:val="28"/>
          <w:szCs w:val="28"/>
          <w:shd w:val="clear" w:color="auto" w:fill="FFFFFF"/>
        </w:rPr>
        <w:t>ОК 6. Работать в коллективе и команде, эффективно общаться с коллегами, руководством, потребителями.</w:t>
      </w:r>
    </w:p>
    <w:bookmarkEnd w:id="0"/>
    <w:bookmarkEnd w:id="1"/>
    <w:p w:rsidR="000B02E5" w:rsidRPr="00B24537" w:rsidRDefault="000B02E5" w:rsidP="00B24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0B02E5" w:rsidRDefault="00407CB7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</w:t>
      </w:r>
      <w:r w:rsidR="000B02E5">
        <w:rPr>
          <w:b/>
          <w:sz w:val="28"/>
          <w:szCs w:val="28"/>
        </w:rPr>
        <w:t>оличество часов на освоение программы дисциплины: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34FF">
        <w:rPr>
          <w:sz w:val="28"/>
          <w:szCs w:val="28"/>
        </w:rPr>
        <w:t>максимальной уч</w:t>
      </w:r>
      <w:r>
        <w:rPr>
          <w:sz w:val="28"/>
          <w:szCs w:val="28"/>
        </w:rPr>
        <w:t xml:space="preserve">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4A3BC8">
        <w:rPr>
          <w:sz w:val="28"/>
          <w:szCs w:val="28"/>
        </w:rPr>
        <w:t xml:space="preserve">– </w:t>
      </w:r>
      <w:r w:rsidR="00167E73">
        <w:rPr>
          <w:b/>
          <w:sz w:val="28"/>
          <w:szCs w:val="28"/>
        </w:rPr>
        <w:t xml:space="preserve">126 </w:t>
      </w:r>
      <w:r w:rsidR="00145FFF">
        <w:rPr>
          <w:sz w:val="28"/>
          <w:szCs w:val="28"/>
        </w:rPr>
        <w:t>часов</w:t>
      </w:r>
      <w:r w:rsidRPr="00F045C6">
        <w:rPr>
          <w:sz w:val="28"/>
          <w:szCs w:val="28"/>
        </w:rPr>
        <w:t>,</w:t>
      </w: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74DA7">
        <w:rPr>
          <w:sz w:val="28"/>
          <w:szCs w:val="28"/>
        </w:rPr>
        <w:t>обязательной аудиторной учебной нагрузки обучающегося-</w:t>
      </w:r>
      <w:r w:rsidR="00407CB7">
        <w:rPr>
          <w:b/>
          <w:sz w:val="28"/>
          <w:szCs w:val="28"/>
        </w:rPr>
        <w:t>7</w:t>
      </w:r>
      <w:r w:rsidR="00407CB7" w:rsidRPr="007130D2">
        <w:rPr>
          <w:b/>
          <w:sz w:val="28"/>
          <w:szCs w:val="28"/>
        </w:rPr>
        <w:t>6</w:t>
      </w:r>
      <w:r w:rsidR="00F045C6" w:rsidRPr="00F045C6">
        <w:rPr>
          <w:sz w:val="28"/>
          <w:szCs w:val="28"/>
        </w:rPr>
        <w:t xml:space="preserve">часов </w:t>
      </w:r>
      <w:r w:rsidRPr="00D74DA7">
        <w:rPr>
          <w:sz w:val="28"/>
          <w:szCs w:val="28"/>
        </w:rPr>
        <w:t>(из них практических занятий-</w:t>
      </w:r>
      <w:r w:rsidR="00167E73">
        <w:rPr>
          <w:sz w:val="28"/>
          <w:szCs w:val="28"/>
        </w:rPr>
        <w:t xml:space="preserve"> 4</w:t>
      </w:r>
      <w:r w:rsidR="004E3814">
        <w:rPr>
          <w:sz w:val="28"/>
          <w:szCs w:val="28"/>
        </w:rPr>
        <w:t>6 часов</w:t>
      </w:r>
      <w:r w:rsidRPr="00D74DA7">
        <w:rPr>
          <w:sz w:val="28"/>
          <w:szCs w:val="28"/>
        </w:rPr>
        <w:t>),</w:t>
      </w:r>
    </w:p>
    <w:p w:rsidR="000B02E5" w:rsidRPr="00D74DA7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74DA7">
        <w:rPr>
          <w:sz w:val="28"/>
          <w:szCs w:val="28"/>
        </w:rPr>
        <w:t>самостоятельной</w:t>
      </w:r>
      <w:r w:rsidR="00C77435">
        <w:rPr>
          <w:sz w:val="28"/>
          <w:szCs w:val="28"/>
        </w:rPr>
        <w:t xml:space="preserve"> внеаудиторной </w:t>
      </w:r>
      <w:r w:rsidRPr="00D74DA7">
        <w:rPr>
          <w:sz w:val="28"/>
          <w:szCs w:val="28"/>
        </w:rPr>
        <w:t xml:space="preserve"> работы </w:t>
      </w:r>
      <w:proofErr w:type="gramStart"/>
      <w:r w:rsidRPr="00D74DA7">
        <w:rPr>
          <w:sz w:val="28"/>
          <w:szCs w:val="28"/>
        </w:rPr>
        <w:t>обучающегося</w:t>
      </w:r>
      <w:proofErr w:type="gramEnd"/>
      <w:r w:rsidRPr="00D74DA7">
        <w:rPr>
          <w:sz w:val="28"/>
          <w:szCs w:val="28"/>
        </w:rPr>
        <w:t xml:space="preserve"> –</w:t>
      </w:r>
      <w:r w:rsidR="00167E73">
        <w:rPr>
          <w:b/>
          <w:sz w:val="28"/>
          <w:szCs w:val="28"/>
        </w:rPr>
        <w:t>50</w:t>
      </w:r>
      <w:r w:rsidRPr="00D74DA7">
        <w:rPr>
          <w:sz w:val="28"/>
          <w:szCs w:val="28"/>
        </w:rPr>
        <w:t>час</w:t>
      </w:r>
      <w:r w:rsidR="007130D2">
        <w:rPr>
          <w:sz w:val="28"/>
          <w:szCs w:val="28"/>
        </w:rPr>
        <w:t>ов</w:t>
      </w:r>
      <w:r w:rsidRPr="00D74DA7">
        <w:rPr>
          <w:sz w:val="28"/>
          <w:szCs w:val="28"/>
        </w:rPr>
        <w:t>.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02E5" w:rsidRPr="00272484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 СОДЕРЖАНИЕ УЧЕБНОЙ ДИСЦИПЛИНЫ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B02E5" w:rsidTr="00E464AF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B10E2"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 w:rsidRPr="004B10E2"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0B02E5" w:rsidTr="00E464AF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rPr>
                <w:b/>
                <w:lang w:eastAsia="en-US"/>
              </w:rPr>
            </w:pPr>
            <w:r w:rsidRPr="004B10E2">
              <w:rPr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067FD9" w:rsidRDefault="00167E73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126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b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4835AD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76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2E5" w:rsidRPr="004B10E2" w:rsidRDefault="000B02E5" w:rsidP="00E464AF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7130D2" w:rsidRDefault="00167E73" w:rsidP="004E3814">
            <w:pPr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46</w:t>
            </w: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lang w:eastAsia="en-US"/>
              </w:rPr>
            </w:pPr>
            <w:r w:rsidRPr="004B10E2">
              <w:rPr>
                <w:lang w:eastAsia="en-US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rPr>
                <w:i/>
                <w:iCs/>
                <w:lang w:eastAsia="en-US"/>
              </w:rPr>
            </w:pPr>
          </w:p>
        </w:tc>
      </w:tr>
      <w:tr w:rsidR="000B02E5" w:rsidTr="00E464AF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0B02E5" w:rsidP="00E464AF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B10E2">
              <w:rPr>
                <w:b/>
                <w:lang w:eastAsia="en-US"/>
              </w:rPr>
              <w:t>Самостоятельная</w:t>
            </w:r>
            <w:r w:rsidR="00434A16">
              <w:rPr>
                <w:b/>
                <w:lang w:eastAsia="en-US"/>
              </w:rPr>
              <w:t xml:space="preserve"> внеаудиторная </w:t>
            </w:r>
            <w:r w:rsidRPr="004B10E2">
              <w:rPr>
                <w:b/>
                <w:lang w:eastAsia="en-US"/>
              </w:rPr>
              <w:t xml:space="preserve">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02E5" w:rsidRPr="004B10E2" w:rsidRDefault="00167E73" w:rsidP="00E464AF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50</w:t>
            </w:r>
          </w:p>
        </w:tc>
      </w:tr>
      <w:tr w:rsidR="000B02E5" w:rsidTr="00E464AF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2E5" w:rsidRDefault="000B02E5" w:rsidP="00E464AF">
            <w:pPr>
              <w:spacing w:line="276" w:lineRule="auto"/>
              <w:rPr>
                <w:i/>
                <w:iCs/>
                <w:lang w:eastAsia="en-US"/>
              </w:rPr>
            </w:pPr>
          </w:p>
          <w:p w:rsidR="004835AD" w:rsidRPr="00C74830" w:rsidRDefault="00C74830" w:rsidP="004835AD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C74830">
              <w:rPr>
                <w:iCs/>
                <w:sz w:val="28"/>
                <w:szCs w:val="28"/>
                <w:lang w:eastAsia="en-US"/>
              </w:rPr>
              <w:t>Промежуточная аттестация в форме дифференцированного зачёта</w:t>
            </w:r>
            <w:r w:rsidR="004835AD">
              <w:rPr>
                <w:iCs/>
                <w:sz w:val="28"/>
                <w:szCs w:val="28"/>
                <w:lang w:eastAsia="en-US"/>
              </w:rPr>
              <w:t xml:space="preserve"> (комплексного) (ОГСЭ 05 Русский язык и культура речи+ ОП 12 Стилистика и редактирование служебных документов)</w:t>
            </w:r>
          </w:p>
        </w:tc>
      </w:tr>
    </w:tbl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02E5" w:rsidRDefault="000B02E5" w:rsidP="000B02E5">
      <w:pPr>
        <w:sectPr w:rsidR="000B02E5">
          <w:pgSz w:w="11906" w:h="16838"/>
          <w:pgMar w:top="1134" w:right="850" w:bottom="1134" w:left="1701" w:header="708" w:footer="708" w:gutter="0"/>
          <w:cols w:space="720"/>
        </w:sectPr>
      </w:pPr>
    </w:p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 Тематический план и содержание учебной дисциплины «</w:t>
      </w:r>
      <w:r w:rsidR="00023226">
        <w:rPr>
          <w:b/>
          <w:sz w:val="28"/>
          <w:szCs w:val="28"/>
        </w:rPr>
        <w:t>Русский язык и культура речи</w:t>
      </w:r>
      <w:r>
        <w:rPr>
          <w:b/>
          <w:sz w:val="28"/>
          <w:szCs w:val="28"/>
        </w:rPr>
        <w:t>».</w:t>
      </w:r>
    </w:p>
    <w:p w:rsidR="000B02E5" w:rsidRDefault="000B02E5" w:rsidP="000B02E5">
      <w:pPr>
        <w:jc w:val="center"/>
        <w:rPr>
          <w:b/>
          <w:sz w:val="28"/>
          <w:szCs w:val="28"/>
        </w:rPr>
      </w:pPr>
    </w:p>
    <w:p w:rsidR="000B02E5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95"/>
        <w:gridCol w:w="8505"/>
        <w:gridCol w:w="709"/>
        <w:gridCol w:w="709"/>
        <w:gridCol w:w="709"/>
        <w:gridCol w:w="567"/>
        <w:gridCol w:w="1588"/>
      </w:tblGrid>
      <w:tr w:rsidR="000B02E5" w:rsidRPr="007C148B" w:rsidTr="0084404D">
        <w:trPr>
          <w:trHeight w:val="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7C148B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A33B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8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Уровень освоения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 w:rsidRPr="007C148B">
              <w:rPr>
                <w:b/>
                <w:bCs/>
                <w:lang w:eastAsia="en-US"/>
              </w:rPr>
              <w:t>Домашнее задание</w:t>
            </w:r>
          </w:p>
        </w:tc>
      </w:tr>
      <w:tr w:rsidR="000B02E5" w:rsidRPr="007C148B" w:rsidTr="0084404D">
        <w:trPr>
          <w:trHeight w:val="20"/>
        </w:trPr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2E5" w:rsidRPr="007C148B" w:rsidRDefault="000B02E5" w:rsidP="00E464A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2E5" w:rsidRPr="007C148B" w:rsidRDefault="000B02E5" w:rsidP="00E464AF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Лек-</w:t>
            </w:r>
          </w:p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ции</w:t>
            </w:r>
            <w:proofErr w:type="spellEnd"/>
            <w:r w:rsidRPr="007C148B">
              <w:rPr>
                <w:bCs/>
                <w:lang w:eastAsia="en-US"/>
              </w:rPr>
              <w:t xml:space="preserve">, </w:t>
            </w:r>
            <w:proofErr w:type="gramStart"/>
            <w:r w:rsidRPr="007C148B">
              <w:rPr>
                <w:bCs/>
                <w:lang w:eastAsia="en-US"/>
              </w:rPr>
              <w:t>семи-нары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Практи-ческиезаня-тия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proofErr w:type="spellStart"/>
            <w:r w:rsidRPr="007C148B">
              <w:rPr>
                <w:bCs/>
                <w:lang w:eastAsia="en-US"/>
              </w:rPr>
              <w:t>Са</w:t>
            </w:r>
            <w:proofErr w:type="spellEnd"/>
            <w:r w:rsidRPr="007C148B">
              <w:rPr>
                <w:bCs/>
                <w:lang w:eastAsia="en-US"/>
              </w:rPr>
              <w:t xml:space="preserve">-мост. </w:t>
            </w:r>
            <w:proofErr w:type="spellStart"/>
            <w:proofErr w:type="gramStart"/>
            <w:r w:rsidRPr="007C148B">
              <w:rPr>
                <w:bCs/>
                <w:lang w:eastAsia="en-US"/>
              </w:rPr>
              <w:t>рабо</w:t>
            </w:r>
            <w:proofErr w:type="spellEnd"/>
            <w:r w:rsidRPr="007C148B">
              <w:rPr>
                <w:bCs/>
                <w:lang w:eastAsia="en-US"/>
              </w:rPr>
              <w:t>-та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2E5" w:rsidRPr="007C148B" w:rsidRDefault="000B02E5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</w:tr>
      <w:tr w:rsidR="00185DB9" w:rsidRPr="007C148B" w:rsidTr="00185DB9">
        <w:trPr>
          <w:trHeight w:val="174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DB9" w:rsidRPr="00F13C2C" w:rsidRDefault="00185DB9" w:rsidP="00023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534"/>
              <w:rPr>
                <w:b/>
                <w:lang w:eastAsia="en-US"/>
              </w:rPr>
            </w:pPr>
          </w:p>
          <w:p w:rsidR="00185DB9" w:rsidRPr="007C148B" w:rsidRDefault="00F13C2C" w:rsidP="00F04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534"/>
              <w:rPr>
                <w:lang w:eastAsia="en-US"/>
              </w:rPr>
            </w:pPr>
            <w:r w:rsidRPr="00F13C2C">
              <w:rPr>
                <w:b/>
                <w:lang w:eastAsia="en-US"/>
              </w:rPr>
              <w:t>Введение.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5DB9" w:rsidRPr="007C148B" w:rsidRDefault="00185DB9" w:rsidP="00B552AD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>1.Предмет и задачи изучения дисциплины «Русский язык и культура речи».</w:t>
            </w:r>
          </w:p>
          <w:p w:rsidR="00185DB9" w:rsidRPr="007C148B" w:rsidRDefault="00185DB9" w:rsidP="00B552AD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>Значение дисциплины в осв</w:t>
            </w:r>
            <w:r w:rsidR="000669B1">
              <w:rPr>
                <w:bCs/>
                <w:sz w:val="24"/>
                <w:szCs w:val="24"/>
              </w:rPr>
              <w:t>оении специальности «Документационное обеспечение управления и архивоведение</w:t>
            </w:r>
            <w:r w:rsidRPr="007C148B">
              <w:rPr>
                <w:bCs/>
                <w:sz w:val="24"/>
                <w:szCs w:val="24"/>
              </w:rPr>
              <w:t>».</w:t>
            </w:r>
          </w:p>
          <w:p w:rsidR="00185DB9" w:rsidRPr="007C148B" w:rsidRDefault="00185DB9" w:rsidP="00185DB9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>2. Современный русский литературный язык. Основные языковые единицы и уровни языка. Разновидности норм литературного языка. Этапы развития норм.</w:t>
            </w:r>
          </w:p>
          <w:p w:rsidR="00F82406" w:rsidRPr="007C148B" w:rsidRDefault="00F82406" w:rsidP="00F82406">
            <w:pPr>
              <w:pStyle w:val="21"/>
              <w:ind w:left="0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5DB9" w:rsidRPr="007C148B" w:rsidRDefault="00185DB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DB9" w:rsidRPr="007C148B" w:rsidRDefault="00185DB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DB9" w:rsidRPr="007C148B" w:rsidRDefault="00185DB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DB9" w:rsidRPr="007C148B" w:rsidRDefault="00185DB9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5DB9" w:rsidRPr="00C0180E" w:rsidRDefault="00C0180E" w:rsidP="00864C9A">
            <w:r w:rsidRPr="00C0180E">
              <w:t>Черняк В.Д.</w:t>
            </w:r>
            <w:r w:rsidR="00FB70AA">
              <w:t xml:space="preserve"> (учебник)</w:t>
            </w:r>
            <w:r w:rsidRPr="00C0180E">
              <w:t>, с.15, зад.1.</w:t>
            </w:r>
          </w:p>
        </w:tc>
      </w:tr>
      <w:tr w:rsidR="00501630" w:rsidRPr="007C148B" w:rsidTr="0084404D">
        <w:trPr>
          <w:trHeight w:val="1128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5C6" w:rsidRDefault="00F045C6" w:rsidP="00F04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1. Орфоэпические нормы</w:t>
            </w:r>
          </w:p>
          <w:p w:rsidR="00F82406" w:rsidRPr="007C148B" w:rsidRDefault="00F82406" w:rsidP="00F04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Нормы произношения</w:t>
            </w:r>
          </w:p>
          <w:p w:rsidR="00501630" w:rsidRDefault="00501630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  <w:p w:rsidR="00F82406" w:rsidRPr="007C148B" w:rsidRDefault="00F82406" w:rsidP="00F045C6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Default="00501630" w:rsidP="00E464AF">
            <w:pPr>
              <w:pStyle w:val="a3"/>
              <w:jc w:val="both"/>
              <w:rPr>
                <w:spacing w:val="-6"/>
              </w:rPr>
            </w:pPr>
            <w:r w:rsidRPr="007C148B">
              <w:rPr>
                <w:spacing w:val="-6"/>
              </w:rPr>
              <w:t>1.Причины орфоэпических трудностей.</w:t>
            </w:r>
          </w:p>
          <w:p w:rsidR="0035378B" w:rsidRDefault="0035378B" w:rsidP="00E464AF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2.Нормативное произношение звуков.</w:t>
            </w:r>
          </w:p>
          <w:p w:rsidR="00501630" w:rsidRPr="007C148B" w:rsidRDefault="0035378B" w:rsidP="00E464AF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3.Варианты произношения.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0721BD" w:rsidP="00D62BE0">
            <w:proofErr w:type="spellStart"/>
            <w:r>
              <w:t>О.А.</w:t>
            </w:r>
            <w:proofErr w:type="gramStart"/>
            <w:r>
              <w:t>Арбатс</w:t>
            </w:r>
            <w:proofErr w:type="spellEnd"/>
            <w:r w:rsidR="00831258">
              <w:t>-</w:t>
            </w:r>
            <w:r>
              <w:t>ка</w:t>
            </w:r>
            <w:r w:rsidR="00831258">
              <w:t>я</w:t>
            </w:r>
            <w:proofErr w:type="gramEnd"/>
            <w:r>
              <w:t>, с.7, зад.3.</w:t>
            </w:r>
          </w:p>
        </w:tc>
      </w:tr>
      <w:tr w:rsidR="00F82406" w:rsidRPr="007C148B" w:rsidTr="00A2230F">
        <w:trPr>
          <w:trHeight w:val="1682"/>
        </w:trPr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06" w:rsidRPr="007C148B" w:rsidRDefault="00F82406" w:rsidP="00F04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06" w:rsidRPr="007C148B" w:rsidRDefault="00F82406" w:rsidP="00F82406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 w:rsidRPr="007C148B">
              <w:rPr>
                <w:b/>
              </w:rPr>
              <w:t>Практическое занятие № 1</w:t>
            </w:r>
            <w:r>
              <w:rPr>
                <w:b/>
              </w:rPr>
              <w:t xml:space="preserve"> по теме «Орфоэпические нормы»</w:t>
            </w:r>
          </w:p>
          <w:p w:rsidR="00F82406" w:rsidRPr="007C148B" w:rsidRDefault="00F82406" w:rsidP="00F82406">
            <w:pPr>
              <w:rPr>
                <w:lang w:eastAsia="ar-SA"/>
              </w:rPr>
            </w:pPr>
            <w:r w:rsidRPr="007C148B">
              <w:rPr>
                <w:lang w:eastAsia="ar-SA"/>
              </w:rPr>
              <w:t xml:space="preserve">Работа с орфоэпическим словарём. </w:t>
            </w:r>
          </w:p>
          <w:p w:rsidR="00F82406" w:rsidRPr="00A2230F" w:rsidRDefault="00F82406" w:rsidP="00A2230F">
            <w:pPr>
              <w:rPr>
                <w:lang w:eastAsia="ar-SA"/>
              </w:rPr>
            </w:pPr>
            <w:r w:rsidRPr="007C148B">
              <w:rPr>
                <w:lang w:eastAsia="ar-SA"/>
              </w:rPr>
              <w:t>Орфоэпические нормы: особенности  произношения  звука на месте буквы</w:t>
            </w:r>
            <w:proofErr w:type="gramStart"/>
            <w:r w:rsidRPr="007C148B">
              <w:rPr>
                <w:lang w:eastAsia="ar-SA"/>
              </w:rPr>
              <w:t xml:space="preserve"> Е</w:t>
            </w:r>
            <w:proofErr w:type="gramEnd"/>
            <w:r w:rsidRPr="007C148B">
              <w:rPr>
                <w:lang w:eastAsia="ar-SA"/>
              </w:rPr>
              <w:t>, твёрдое и мягкое произношение  согласных звуков, особенности произношения буквосочетания ЧН. Ошибки в произношении отдельных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7B5A6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70AA" w:rsidRDefault="00FB70AA" w:rsidP="00D62BE0">
            <w:r w:rsidRPr="00C0180E">
              <w:t>Черняк В.Д.</w:t>
            </w:r>
          </w:p>
          <w:p w:rsidR="00F82406" w:rsidRDefault="00FB70AA" w:rsidP="00D62BE0">
            <w:r>
              <w:t>(учебник), с.47, зад.2</w:t>
            </w:r>
            <w:r w:rsidRPr="00C0180E">
              <w:t>.</w:t>
            </w:r>
          </w:p>
        </w:tc>
      </w:tr>
      <w:tr w:rsidR="0035378B" w:rsidRPr="007C148B" w:rsidTr="0084404D">
        <w:trPr>
          <w:trHeight w:val="1128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78B" w:rsidRPr="00F82406" w:rsidRDefault="00F82406" w:rsidP="00F045C6">
            <w:pPr>
              <w:spacing w:line="276" w:lineRule="auto"/>
              <w:rPr>
                <w:b/>
                <w:lang w:eastAsia="en-US"/>
              </w:rPr>
            </w:pPr>
            <w:r w:rsidRPr="00F82406">
              <w:rPr>
                <w:b/>
                <w:lang w:eastAsia="en-US"/>
              </w:rPr>
              <w:t>Акцентологические нормы.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A64" w:rsidRPr="007C148B" w:rsidRDefault="0035378B" w:rsidP="007B5A64">
            <w:pPr>
              <w:pStyle w:val="a3"/>
              <w:jc w:val="both"/>
              <w:rPr>
                <w:spacing w:val="-6"/>
              </w:rPr>
            </w:pPr>
            <w:r>
              <w:rPr>
                <w:spacing w:val="-6"/>
              </w:rPr>
              <w:t>1</w:t>
            </w:r>
            <w:r w:rsidRPr="007C148B">
              <w:rPr>
                <w:spacing w:val="-6"/>
              </w:rPr>
              <w:t>.</w:t>
            </w:r>
            <w:r w:rsidR="007B5A64">
              <w:rPr>
                <w:spacing w:val="-6"/>
              </w:rPr>
              <w:t>Нормы ударения в современном русском языке. 2.Ударение в именах существительных. 3. Ударение в именах прилагательных. 3.Ударение в глаголах.</w:t>
            </w:r>
          </w:p>
          <w:p w:rsidR="0035378B" w:rsidRPr="007C148B" w:rsidRDefault="0035378B" w:rsidP="0035378B">
            <w:pPr>
              <w:pStyle w:val="a3"/>
              <w:jc w:val="both"/>
              <w:rPr>
                <w:spacing w:val="-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78B" w:rsidRPr="007C148B" w:rsidRDefault="0035378B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78B" w:rsidRPr="007C148B" w:rsidRDefault="0035378B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78B" w:rsidRPr="007C148B" w:rsidRDefault="0035378B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78B" w:rsidRPr="007C148B" w:rsidRDefault="007B5A6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A64" w:rsidRDefault="007B5A64" w:rsidP="007B5A64">
            <w:r w:rsidRPr="00C0180E">
              <w:t>Черняк В.Д.</w:t>
            </w:r>
          </w:p>
          <w:p w:rsidR="0035378B" w:rsidRDefault="007B5A64" w:rsidP="007B5A64">
            <w:r>
              <w:t>(учебник), с.64, зад.13, 14</w:t>
            </w:r>
            <w:r w:rsidRPr="00C0180E">
              <w:t>.</w:t>
            </w:r>
          </w:p>
        </w:tc>
      </w:tr>
      <w:tr w:rsidR="00501630" w:rsidRPr="007C148B" w:rsidTr="00864C9A">
        <w:trPr>
          <w:trHeight w:val="97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501630" w:rsidP="00E40E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F82406" w:rsidP="00675AD6">
            <w:pPr>
              <w:rPr>
                <w:lang w:eastAsia="ar-SA"/>
              </w:rPr>
            </w:pPr>
            <w:r>
              <w:rPr>
                <w:b/>
              </w:rPr>
              <w:t xml:space="preserve">Практическое занятие № 2 по теме «Акцентологические нормы». </w:t>
            </w:r>
            <w:r w:rsidR="00501630" w:rsidRPr="007C148B">
              <w:rPr>
                <w:lang w:eastAsia="ar-SA"/>
              </w:rPr>
              <w:t>Акцентологические нормы: вариативное ударение, ударение в кратких страдательных причастиях прошедшего времени.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0721BD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proofErr w:type="spellStart"/>
            <w:r>
              <w:t>О.А.</w:t>
            </w:r>
            <w:proofErr w:type="gramStart"/>
            <w:r>
              <w:t>Арбатс</w:t>
            </w:r>
            <w:proofErr w:type="spellEnd"/>
            <w:r w:rsidR="00831258">
              <w:t>-</w:t>
            </w:r>
            <w:r>
              <w:t>ка</w:t>
            </w:r>
            <w:r w:rsidR="00831258">
              <w:t>я</w:t>
            </w:r>
            <w:proofErr w:type="gramEnd"/>
            <w:r>
              <w:t>, с.8, зад.7.</w:t>
            </w:r>
          </w:p>
        </w:tc>
      </w:tr>
      <w:tr w:rsidR="00501630" w:rsidRPr="007C148B" w:rsidTr="00A2230F">
        <w:trPr>
          <w:trHeight w:val="27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501630" w:rsidP="00E40E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Default="00501630" w:rsidP="00D62BE0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 w:rsidRPr="007C148B">
              <w:rPr>
                <w:b/>
              </w:rPr>
              <w:t>Практическое занятие №</w:t>
            </w:r>
            <w:r w:rsidR="0035378B">
              <w:rPr>
                <w:b/>
              </w:rPr>
              <w:t xml:space="preserve"> 3</w:t>
            </w:r>
            <w:r>
              <w:rPr>
                <w:b/>
              </w:rPr>
              <w:t xml:space="preserve"> по теме «Акцентологические нормы»</w:t>
            </w:r>
          </w:p>
          <w:p w:rsidR="00501630" w:rsidRPr="00501630" w:rsidRDefault="00A6617A" w:rsidP="00D62BE0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 xml:space="preserve">Акцентологический минимум специалиста по документационному обеспечению </w:t>
            </w:r>
            <w:r>
              <w:lastRenderedPageBreak/>
              <w:t>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7B5A6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831258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proofErr w:type="spellStart"/>
            <w:r>
              <w:t>О.А.</w:t>
            </w:r>
            <w:proofErr w:type="gramStart"/>
            <w:r>
              <w:t>Арбатс</w:t>
            </w:r>
            <w:proofErr w:type="spellEnd"/>
            <w:r>
              <w:t>-кая</w:t>
            </w:r>
            <w:proofErr w:type="gramEnd"/>
            <w:r>
              <w:t>, с.10, зад.13</w:t>
            </w:r>
            <w:r w:rsidR="000721BD">
              <w:t>.</w:t>
            </w:r>
          </w:p>
        </w:tc>
      </w:tr>
      <w:tr w:rsidR="00644B42" w:rsidRPr="007C148B" w:rsidTr="00644B42">
        <w:trPr>
          <w:trHeight w:val="438"/>
        </w:trPr>
        <w:tc>
          <w:tcPr>
            <w:tcW w:w="1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4B42" w:rsidRPr="007C148B" w:rsidRDefault="00644B42" w:rsidP="00D62BE0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lastRenderedPageBreak/>
              <w:t>Контрольная работа по теме «Орфоэпические нормы»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B42" w:rsidRPr="007C148B" w:rsidRDefault="00C02FB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B42" w:rsidRDefault="00644B42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B42" w:rsidRPr="007C148B" w:rsidRDefault="00644B42" w:rsidP="00E464AF">
            <w:pPr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B42" w:rsidRPr="007C148B" w:rsidRDefault="00644B4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B42" w:rsidRDefault="00644B42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</w:tr>
      <w:tr w:rsidR="00F82406" w:rsidRPr="007C148B" w:rsidTr="00864C9A">
        <w:trPr>
          <w:trHeight w:val="97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2406" w:rsidRPr="007C148B" w:rsidRDefault="00F82406" w:rsidP="00E40E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782" w:rsidRDefault="00F82406" w:rsidP="00D62BE0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Самостоятельная внеаудиторная  работа  № 1 по теме «Орфоэпические нормы»</w:t>
            </w:r>
            <w:r w:rsidR="00701782">
              <w:rPr>
                <w:b/>
              </w:rPr>
              <w:t xml:space="preserve">: </w:t>
            </w:r>
          </w:p>
          <w:p w:rsidR="00701782" w:rsidRPr="00701782" w:rsidRDefault="00701782" w:rsidP="00D62BE0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701782">
              <w:t>1.Составить паспорт творческого проекта «Культура речи специалиста ДОУ»</w:t>
            </w:r>
            <w:r>
              <w:t>.</w:t>
            </w:r>
          </w:p>
          <w:p w:rsidR="00F82406" w:rsidRDefault="00701782" w:rsidP="00D62BE0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t>С</w:t>
            </w:r>
            <w:r w:rsidRPr="00701782">
              <w:t>оставить орфоэпический минимум для специальности «Документационное обеспечение управления и архивоведение»</w:t>
            </w:r>
            <w:r>
              <w:t xml:space="preserve"> (не менее 50 слов).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Default="00F82406" w:rsidP="00E464AF">
            <w:pPr>
              <w:spacing w:after="200"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141A6D" w:rsidP="00E464AF">
            <w:pPr>
              <w:spacing w:after="20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06" w:rsidRPr="007C148B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2406" w:rsidRDefault="00F82406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</w:tr>
      <w:tr w:rsidR="00D45825" w:rsidRPr="007C148B" w:rsidTr="0084404D">
        <w:trPr>
          <w:trHeight w:val="416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Default="00D45825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/>
                <w:bCs/>
                <w:lang w:eastAsia="en-US"/>
              </w:rPr>
            </w:pPr>
            <w:r w:rsidRPr="00C20DFD">
              <w:rPr>
                <w:b/>
                <w:bCs/>
                <w:lang w:eastAsia="en-US"/>
              </w:rPr>
              <w:t>Лексические нормы</w:t>
            </w:r>
          </w:p>
          <w:p w:rsidR="00B6446A" w:rsidRDefault="00B6446A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</w:p>
          <w:p w:rsidR="00B6446A" w:rsidRPr="00B6446A" w:rsidRDefault="00B6446A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 w:rsidRPr="00B6446A">
              <w:rPr>
                <w:bCs/>
                <w:lang w:eastAsia="en-US"/>
              </w:rPr>
              <w:t>Точность и уместность словоупотребления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Pr="007C148B" w:rsidRDefault="00D45825" w:rsidP="00E2031A">
            <w:pPr>
              <w:pStyle w:val="21"/>
              <w:numPr>
                <w:ilvl w:val="0"/>
                <w:numId w:val="8"/>
              </w:numPr>
              <w:ind w:right="-392"/>
              <w:jc w:val="both"/>
              <w:rPr>
                <w:bCs/>
                <w:sz w:val="24"/>
                <w:szCs w:val="24"/>
              </w:rPr>
            </w:pPr>
            <w:r w:rsidRPr="007C148B">
              <w:rPr>
                <w:bCs/>
                <w:sz w:val="24"/>
                <w:szCs w:val="24"/>
              </w:rPr>
              <w:t>Лексические нормы.</w:t>
            </w:r>
          </w:p>
          <w:p w:rsidR="00D45825" w:rsidRDefault="00B26209" w:rsidP="00E2031A">
            <w:pPr>
              <w:pStyle w:val="21"/>
              <w:numPr>
                <w:ilvl w:val="0"/>
                <w:numId w:val="8"/>
              </w:numPr>
              <w:ind w:right="-39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Точность и уместность словоупотребления.</w:t>
            </w:r>
          </w:p>
          <w:p w:rsidR="001B6E32" w:rsidRPr="007C148B" w:rsidRDefault="001B6E32" w:rsidP="00B6446A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1518D0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D4582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D4582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Pr="007C148B" w:rsidRDefault="00624512" w:rsidP="00B24537">
            <w:proofErr w:type="gramStart"/>
            <w:r>
              <w:t>Арбатс</w:t>
            </w:r>
            <w:r w:rsidR="00D04B75">
              <w:t>кая</w:t>
            </w:r>
            <w:proofErr w:type="gramEnd"/>
            <w:r>
              <w:t xml:space="preserve"> О.А.</w:t>
            </w:r>
            <w:r w:rsidR="00D04B75">
              <w:t>, с.17, зад.1.</w:t>
            </w:r>
          </w:p>
        </w:tc>
      </w:tr>
      <w:tr w:rsidR="00D45825" w:rsidRPr="007C148B" w:rsidTr="0084404D">
        <w:trPr>
          <w:trHeight w:val="41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Pr="007C148B" w:rsidRDefault="00D45825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Pr="007C148B" w:rsidRDefault="001B6E32" w:rsidP="00D45825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Практическое занятие № 4</w:t>
            </w:r>
          </w:p>
          <w:p w:rsidR="00D45825" w:rsidRPr="00644B42" w:rsidRDefault="00D45825" w:rsidP="00644B42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7C148B">
              <w:t xml:space="preserve">Исправление ошибок, связанных снеточным </w:t>
            </w:r>
            <w:r w:rsidR="0084404D" w:rsidRPr="007C148B">
              <w:t xml:space="preserve">выбором слова. Употребление </w:t>
            </w:r>
            <w:r w:rsidR="001B6E32">
              <w:t>слов</w:t>
            </w:r>
            <w:r w:rsidR="00644B42">
              <w:t>а в несвойственном ему значении.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D45825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84404D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D4582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825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5825" w:rsidRPr="007C148B" w:rsidRDefault="00624512" w:rsidP="0084404D">
            <w:pPr>
              <w:ind w:left="62" w:hanging="62"/>
            </w:pPr>
            <w:proofErr w:type="gramStart"/>
            <w:r>
              <w:t>Арбатс</w:t>
            </w:r>
            <w:r w:rsidR="00D04B75">
              <w:t>кая</w:t>
            </w:r>
            <w:proofErr w:type="gramEnd"/>
            <w:r>
              <w:t xml:space="preserve"> О.А.</w:t>
            </w:r>
            <w:r w:rsidR="00D04B75">
              <w:t>, с.17, зад.1.</w:t>
            </w:r>
          </w:p>
        </w:tc>
      </w:tr>
      <w:tr w:rsidR="00B6446A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6A" w:rsidRPr="007C148B" w:rsidRDefault="00B6446A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</w:rPr>
              <w:t>Значение слова.</w:t>
            </w:r>
            <w:r w:rsidR="00E1122E">
              <w:rPr>
                <w:bCs/>
                <w:lang w:eastAsia="en-US"/>
              </w:rPr>
              <w:t xml:space="preserve"> Паронимы.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636C" w:rsidRDefault="0066636C" w:rsidP="00D45825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 </w:t>
            </w:r>
            <w:r w:rsidR="00D86237">
              <w:rPr>
                <w:b/>
              </w:rPr>
              <w:t>5</w:t>
            </w:r>
          </w:p>
          <w:p w:rsidR="00B6446A" w:rsidRPr="00455B5B" w:rsidRDefault="00455B5B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455B5B">
              <w:t>Употребление слова в несвойственном ему значении.</w:t>
            </w:r>
            <w:r w:rsidR="00E1122E" w:rsidRPr="001218D0">
              <w:t xml:space="preserve"> Ошибки, связанные  с использованием паронимов.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446A" w:rsidRPr="007C148B" w:rsidRDefault="00B6446A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446A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446A" w:rsidRPr="007C148B" w:rsidRDefault="00B6446A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446A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446A" w:rsidRDefault="00624512" w:rsidP="0084404D">
            <w:pPr>
              <w:ind w:left="62" w:hanging="62"/>
            </w:pPr>
            <w:proofErr w:type="gramStart"/>
            <w:r>
              <w:t>Арбатская</w:t>
            </w:r>
            <w:proofErr w:type="gramEnd"/>
            <w:r>
              <w:t xml:space="preserve"> О.А., с.21, зад.6.</w:t>
            </w:r>
          </w:p>
        </w:tc>
      </w:tr>
      <w:tr w:rsidR="001218D0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8D0" w:rsidRPr="007C148B" w:rsidRDefault="00416B9A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Синонимы.</w:t>
            </w:r>
            <w:r w:rsidR="0098642E">
              <w:rPr>
                <w:bCs/>
                <w:lang w:eastAsia="en-US"/>
              </w:rPr>
              <w:t xml:space="preserve"> Омонимы и многозначные слова.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636C" w:rsidRDefault="0066636C" w:rsidP="00D45825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№ </w:t>
            </w:r>
            <w:r w:rsidR="00D86237">
              <w:rPr>
                <w:b/>
              </w:rPr>
              <w:t>6</w:t>
            </w:r>
          </w:p>
          <w:p w:rsidR="00416B9A" w:rsidRDefault="00416B9A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 xml:space="preserve">Абсолютные, семантические, стилистические, контекстуальные синонимы. </w:t>
            </w:r>
          </w:p>
          <w:p w:rsidR="001218D0" w:rsidRDefault="001218D0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1218D0">
              <w:t>Оши</w:t>
            </w:r>
            <w:r w:rsidR="00343BBE">
              <w:t xml:space="preserve">бки, связанные  с употреблением </w:t>
            </w:r>
            <w:r>
              <w:t>синонимов.</w:t>
            </w:r>
          </w:p>
          <w:p w:rsidR="0098642E" w:rsidRDefault="0098642E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Разграничение омонимов и многозначных слов.</w:t>
            </w:r>
          </w:p>
          <w:p w:rsidR="0098642E" w:rsidRPr="001218D0" w:rsidRDefault="0098642E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Употребление омонимов и многозначных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8D0" w:rsidRPr="007C148B" w:rsidRDefault="001218D0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8D0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8D0" w:rsidRPr="007C148B" w:rsidRDefault="001218D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8D0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18D0" w:rsidRDefault="00E71E31" w:rsidP="0084404D">
            <w:pPr>
              <w:ind w:left="62" w:hanging="62"/>
            </w:pPr>
            <w:proofErr w:type="gramStart"/>
            <w:r>
              <w:t>Арбатская</w:t>
            </w:r>
            <w:proofErr w:type="gramEnd"/>
            <w:r>
              <w:t xml:space="preserve"> О.А., с.32, зад.1.</w:t>
            </w:r>
          </w:p>
        </w:tc>
      </w:tr>
      <w:tr w:rsidR="00343BBE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3BBE" w:rsidRPr="007C148B" w:rsidRDefault="005D0E19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Антонимы.</w:t>
            </w:r>
            <w:r w:rsidR="00E1122E">
              <w:t xml:space="preserve"> Лексическая сочетаемость.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237" w:rsidRDefault="0066636C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rPr>
                <w:b/>
              </w:rPr>
              <w:t xml:space="preserve">Практическое занятие № </w:t>
            </w:r>
            <w:r w:rsidR="00D86237">
              <w:rPr>
                <w:b/>
              </w:rPr>
              <w:t>7</w:t>
            </w:r>
            <w:r w:rsidR="00D86237">
              <w:t>.</w:t>
            </w:r>
          </w:p>
          <w:p w:rsidR="0002058B" w:rsidRDefault="00D86237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 xml:space="preserve">Контекстуальные антонимы. </w:t>
            </w:r>
            <w:r w:rsidR="00343BBE" w:rsidRPr="001218D0">
              <w:t>Оши</w:t>
            </w:r>
            <w:r w:rsidR="00343BBE">
              <w:t>бки, связанные  с употреблением антонимов.</w:t>
            </w:r>
            <w:r w:rsidR="00E1122E">
              <w:t>Свободная и несвободная лексическая сочетаемость.</w:t>
            </w:r>
          </w:p>
          <w:p w:rsidR="00343BBE" w:rsidRDefault="00E1122E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Нарушения лексической сочетаемости.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BBE" w:rsidRPr="007C148B" w:rsidRDefault="00343BBE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BBE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BBE" w:rsidRPr="007C148B" w:rsidRDefault="00343BBE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3BBE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3BBE" w:rsidRDefault="0002058B" w:rsidP="0084404D">
            <w:pPr>
              <w:ind w:left="62" w:hanging="62"/>
            </w:pPr>
            <w:proofErr w:type="gramStart"/>
            <w:r>
              <w:t>Арбатская</w:t>
            </w:r>
            <w:proofErr w:type="gramEnd"/>
            <w:r>
              <w:t xml:space="preserve"> О.А., с.36, зад.2.</w:t>
            </w:r>
          </w:p>
        </w:tc>
      </w:tr>
      <w:tr w:rsidR="009009B5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Pr="007C148B" w:rsidRDefault="005D0E19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lastRenderedPageBreak/>
              <w:t>Речевая избыточность</w:t>
            </w:r>
            <w:r w:rsidR="0025667B">
              <w:t xml:space="preserve"> и </w:t>
            </w:r>
            <w:proofErr w:type="spellStart"/>
            <w:proofErr w:type="gramStart"/>
            <w:r w:rsidR="0025667B">
              <w:t>рече</w:t>
            </w:r>
            <w:r w:rsidR="00701782">
              <w:t>-</w:t>
            </w:r>
            <w:r w:rsidR="0025667B">
              <w:t>вая</w:t>
            </w:r>
            <w:proofErr w:type="spellEnd"/>
            <w:proofErr w:type="gramEnd"/>
            <w:r w:rsidR="0025667B">
              <w:t xml:space="preserve"> недостаточность</w:t>
            </w:r>
            <w: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Default="005D0E19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t>1.Плеоназм. 2.Тавтология.</w:t>
            </w:r>
            <w:r w:rsidR="0025667B">
              <w:t xml:space="preserve"> 3. Речевая недостаточность.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66636C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9009B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9009B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66636C" w:rsidP="0066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Default="00BC007F" w:rsidP="0084404D">
            <w:pPr>
              <w:ind w:left="62" w:hanging="62"/>
            </w:pPr>
            <w:proofErr w:type="gramStart"/>
            <w:r>
              <w:t>Арбатская</w:t>
            </w:r>
            <w:proofErr w:type="gramEnd"/>
            <w:r>
              <w:t xml:space="preserve"> О.А., с.40, зад.6.</w:t>
            </w:r>
          </w:p>
        </w:tc>
      </w:tr>
      <w:tr w:rsidR="009009B5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Pr="007C148B" w:rsidRDefault="00BD58A4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t>Фразеологические нормы.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Default="0066636C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>
              <w:rPr>
                <w:b/>
              </w:rPr>
              <w:t xml:space="preserve"> Практическое занятие № </w:t>
            </w:r>
            <w:r w:rsidR="00D86237">
              <w:rPr>
                <w:b/>
              </w:rPr>
              <w:t xml:space="preserve">8. </w:t>
            </w:r>
            <w:r w:rsidR="00D86237" w:rsidRPr="00D86237">
              <w:t>Т</w:t>
            </w:r>
            <w:r w:rsidR="00BD58A4">
              <w:t>ипичные ошибки, связанные с неправильным использованием фразеологизмов.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9009B5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9009B5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B5" w:rsidRPr="007C148B" w:rsidRDefault="0066636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B5" w:rsidRDefault="003D78B1" w:rsidP="0084404D">
            <w:pPr>
              <w:ind w:left="62" w:hanging="62"/>
            </w:pPr>
            <w:proofErr w:type="gramStart"/>
            <w:r>
              <w:t>Арбатская</w:t>
            </w:r>
            <w:proofErr w:type="gramEnd"/>
            <w:r>
              <w:t xml:space="preserve"> О.А., с.53, зад.1.</w:t>
            </w:r>
          </w:p>
        </w:tc>
      </w:tr>
      <w:tr w:rsidR="00921679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D45825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>
              <w:rPr>
                <w:b/>
              </w:rPr>
              <w:t>Самостоятельная работа № 2  по теме «Лексические нормы»</w:t>
            </w:r>
            <w:r w:rsidR="003C0518">
              <w:rPr>
                <w:b/>
              </w:rPr>
              <w:t>:</w:t>
            </w:r>
          </w:p>
          <w:p w:rsidR="003C0518" w:rsidRPr="003C0518" w:rsidRDefault="003C0518" w:rsidP="00D45825">
            <w:pPr>
              <w:pStyle w:val="a3"/>
              <w:tabs>
                <w:tab w:val="left" w:pos="7659"/>
              </w:tabs>
              <w:spacing w:before="120"/>
              <w:jc w:val="both"/>
            </w:pPr>
            <w:r w:rsidRPr="003C0518">
              <w:t>составить и оформить раздел творческого проекта «Лексические нормы».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3C0518" w:rsidRDefault="00DF2948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84404D">
            <w:pPr>
              <w:ind w:left="62" w:hanging="62"/>
            </w:pPr>
          </w:p>
        </w:tc>
      </w:tr>
      <w:tr w:rsidR="00501630" w:rsidRPr="007C148B" w:rsidTr="0084404D">
        <w:trPr>
          <w:trHeight w:val="416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501630" w:rsidP="004D3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B6446A" w:rsidRDefault="000D4FDC" w:rsidP="00D45825">
            <w:pPr>
              <w:pStyle w:val="a3"/>
              <w:tabs>
                <w:tab w:val="left" w:pos="7659"/>
              </w:tabs>
              <w:spacing w:before="120"/>
              <w:jc w:val="both"/>
              <w:rPr>
                <w:b/>
              </w:rPr>
            </w:pPr>
            <w:r w:rsidRPr="00B6446A">
              <w:rPr>
                <w:b/>
              </w:rPr>
              <w:t>Контрольная работа по теме «Лексические нормы»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C02FB6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50163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630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630" w:rsidRPr="007C148B" w:rsidRDefault="000C40E5" w:rsidP="0084404D">
            <w:pPr>
              <w:ind w:left="62" w:hanging="62"/>
            </w:pPr>
            <w:proofErr w:type="gramStart"/>
            <w:r>
              <w:t>Арбатс</w:t>
            </w:r>
            <w:r w:rsidR="00D04B75">
              <w:t>кая</w:t>
            </w:r>
            <w:proofErr w:type="gramEnd"/>
            <w:r>
              <w:t xml:space="preserve"> О.А.</w:t>
            </w:r>
            <w:r w:rsidR="00D04B75">
              <w:t>, с.18, зад.4.</w:t>
            </w:r>
          </w:p>
        </w:tc>
      </w:tr>
      <w:tr w:rsidR="00A20D13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3A7B" w:rsidRPr="001A3A7B" w:rsidRDefault="0025667B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Морфологические нормы</w:t>
            </w:r>
          </w:p>
          <w:p w:rsidR="00932592" w:rsidRDefault="00932592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Словообразовательные </w:t>
            </w:r>
          </w:p>
          <w:p w:rsidR="00A20D13" w:rsidRPr="007C148B" w:rsidRDefault="00932592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нормы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D13" w:rsidRDefault="004F520F" w:rsidP="0093259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1.Словообразовательные модели русского языка.</w:t>
            </w:r>
          </w:p>
          <w:p w:rsidR="004F520F" w:rsidRDefault="004F520F" w:rsidP="0093259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2.Словообразовательные ошибки.</w:t>
            </w:r>
          </w:p>
          <w:p w:rsidR="004F520F" w:rsidRDefault="004F520F" w:rsidP="0093259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3.Окказионализмы.</w:t>
            </w:r>
          </w:p>
          <w:p w:rsidR="001330F1" w:rsidRDefault="001330F1" w:rsidP="0093259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</w:p>
          <w:p w:rsidR="001330F1" w:rsidRPr="007C148B" w:rsidRDefault="001330F1" w:rsidP="0093259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D13" w:rsidRPr="007C148B" w:rsidRDefault="00A20D13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7C148B"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D13" w:rsidRPr="007C148B" w:rsidRDefault="00A20D13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D13" w:rsidRPr="007C148B" w:rsidRDefault="00A20D13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0D13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D13" w:rsidRPr="007C148B" w:rsidRDefault="000C40E5" w:rsidP="00B24537">
            <w:proofErr w:type="gramStart"/>
            <w:r>
              <w:t>Арбатс</w:t>
            </w:r>
            <w:r w:rsidR="009F4C12">
              <w:t>кая</w:t>
            </w:r>
            <w:proofErr w:type="gramEnd"/>
            <w:r>
              <w:t xml:space="preserve"> О.А.</w:t>
            </w:r>
            <w:r w:rsidR="009F4C12">
              <w:t>, с.66, зад.3.</w:t>
            </w:r>
          </w:p>
        </w:tc>
      </w:tr>
      <w:tr w:rsidR="00932592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592" w:rsidRPr="00C20DFD" w:rsidRDefault="001330F1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 w:rsidRPr="00C20DFD">
              <w:rPr>
                <w:bCs/>
                <w:lang w:eastAsia="en-US"/>
              </w:rPr>
              <w:t xml:space="preserve">Род </w:t>
            </w:r>
            <w:r w:rsidR="007A003F">
              <w:rPr>
                <w:bCs/>
                <w:lang w:eastAsia="en-US"/>
              </w:rPr>
              <w:t xml:space="preserve">и число </w:t>
            </w:r>
            <w:r w:rsidRPr="00C20DFD">
              <w:rPr>
                <w:bCs/>
                <w:lang w:eastAsia="en-US"/>
              </w:rPr>
              <w:t>существительных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592" w:rsidRPr="007C148B" w:rsidRDefault="007A003F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1330F1">
              <w:rPr>
                <w:bCs/>
                <w:sz w:val="24"/>
                <w:szCs w:val="24"/>
              </w:rPr>
              <w:t>Определение рода несклоняемых имён существительных.</w:t>
            </w:r>
            <w:r>
              <w:rPr>
                <w:bCs/>
                <w:sz w:val="24"/>
                <w:szCs w:val="24"/>
              </w:rPr>
              <w:t>2.</w:t>
            </w:r>
            <w:r w:rsidR="00563EBF">
              <w:rPr>
                <w:bCs/>
                <w:sz w:val="24"/>
                <w:szCs w:val="24"/>
              </w:rPr>
              <w:t>Род существительных, обозначающих профессию, должность, звание.</w:t>
            </w:r>
            <w:r>
              <w:rPr>
                <w:bCs/>
                <w:sz w:val="24"/>
                <w:szCs w:val="24"/>
              </w:rPr>
              <w:t xml:space="preserve"> 3. Формы множественного числа существительных.4. Родительный падеж множественного числа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592" w:rsidRPr="007C148B" w:rsidRDefault="007B5A64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592" w:rsidRPr="007C148B" w:rsidRDefault="00932592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592" w:rsidRPr="007C148B" w:rsidRDefault="00932592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592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2592" w:rsidRDefault="000C40E5" w:rsidP="00B24537">
            <w:proofErr w:type="gramStart"/>
            <w:r>
              <w:t>Арбатс</w:t>
            </w:r>
            <w:r w:rsidR="006537FB">
              <w:t>кая</w:t>
            </w:r>
            <w:proofErr w:type="gramEnd"/>
            <w:r>
              <w:t xml:space="preserve"> О.А.</w:t>
            </w:r>
            <w:r w:rsidR="006537FB">
              <w:t>, с.64, зад.4.</w:t>
            </w:r>
          </w:p>
        </w:tc>
      </w:tr>
      <w:tr w:rsidR="001330F1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1B2E" w:rsidRPr="00C20DFD" w:rsidRDefault="00563EBF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 w:rsidRPr="00C20DFD">
              <w:rPr>
                <w:bCs/>
                <w:lang w:eastAsia="en-US"/>
              </w:rPr>
              <w:t xml:space="preserve">Склонение имён </w:t>
            </w:r>
            <w:proofErr w:type="spellStart"/>
            <w:r w:rsidRPr="00C20DFD">
              <w:rPr>
                <w:bCs/>
                <w:lang w:eastAsia="en-US"/>
              </w:rPr>
              <w:t>собствен</w:t>
            </w:r>
            <w:proofErr w:type="spellEnd"/>
            <w:r w:rsidR="00491B2E" w:rsidRPr="00C20DFD">
              <w:rPr>
                <w:bCs/>
                <w:lang w:eastAsia="en-US"/>
              </w:rPr>
              <w:t>-</w:t>
            </w:r>
          </w:p>
          <w:p w:rsidR="001330F1" w:rsidRPr="00C20DFD" w:rsidRDefault="00563EBF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proofErr w:type="spellStart"/>
            <w:r w:rsidRPr="00C20DFD">
              <w:rPr>
                <w:bCs/>
                <w:lang w:eastAsia="en-US"/>
              </w:rPr>
              <w:t>ных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0F1" w:rsidRPr="007C148B" w:rsidRDefault="00491B2E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Особенности склонения иноязычных фамилий </w:t>
            </w:r>
            <w:r w:rsidR="00B6446A">
              <w:rPr>
                <w:bCs/>
                <w:sz w:val="24"/>
                <w:szCs w:val="24"/>
              </w:rPr>
              <w:t>и имён. Склонение русских двойн</w:t>
            </w:r>
            <w:r>
              <w:rPr>
                <w:bCs/>
                <w:sz w:val="24"/>
                <w:szCs w:val="24"/>
              </w:rPr>
              <w:t>ых фамилий.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0F1" w:rsidRPr="007C148B" w:rsidRDefault="007B5A64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0F1" w:rsidRPr="007C148B" w:rsidRDefault="001330F1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0F1" w:rsidRPr="007C148B" w:rsidRDefault="001330F1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30F1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0F1" w:rsidRDefault="000C40E5" w:rsidP="00B24537">
            <w:proofErr w:type="gramStart"/>
            <w:r>
              <w:t>Арбатс</w:t>
            </w:r>
            <w:r w:rsidR="006537FB">
              <w:t>кая</w:t>
            </w:r>
            <w:proofErr w:type="gramEnd"/>
            <w:r>
              <w:t xml:space="preserve"> О.А.</w:t>
            </w:r>
            <w:r w:rsidR="006537FB">
              <w:t>, с.70, зад.2.</w:t>
            </w:r>
          </w:p>
        </w:tc>
      </w:tr>
      <w:tr w:rsidR="00E04984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4B42" w:rsidRDefault="00644B42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Формы имени </w:t>
            </w:r>
            <w:proofErr w:type="spellStart"/>
            <w:r>
              <w:rPr>
                <w:bCs/>
                <w:lang w:eastAsia="en-US"/>
              </w:rPr>
              <w:t>прилагатель</w:t>
            </w:r>
            <w:proofErr w:type="spellEnd"/>
            <w:r>
              <w:rPr>
                <w:bCs/>
                <w:lang w:eastAsia="en-US"/>
              </w:rPr>
              <w:t>-</w:t>
            </w:r>
          </w:p>
          <w:p w:rsidR="00E04984" w:rsidRPr="00C20DFD" w:rsidRDefault="002733B9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н</w:t>
            </w:r>
            <w:r w:rsidR="00644B42">
              <w:rPr>
                <w:bCs/>
                <w:lang w:eastAsia="en-US"/>
              </w:rPr>
              <w:t>ого</w:t>
            </w:r>
            <w:proofErr w:type="spellEnd"/>
            <w:r w:rsidR="00644B42">
              <w:rPr>
                <w:bCs/>
                <w:lang w:eastAsia="en-US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984" w:rsidRDefault="007B5A64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7B5A64">
              <w:rPr>
                <w:b/>
                <w:sz w:val="24"/>
                <w:szCs w:val="24"/>
              </w:rPr>
              <w:t xml:space="preserve">Практическое занятие № </w:t>
            </w:r>
            <w:r w:rsidR="00D86237">
              <w:rPr>
                <w:b/>
                <w:sz w:val="24"/>
                <w:szCs w:val="24"/>
              </w:rPr>
              <w:t xml:space="preserve">9. </w:t>
            </w:r>
            <w:r w:rsidR="00644B42">
              <w:rPr>
                <w:bCs/>
                <w:sz w:val="24"/>
                <w:szCs w:val="24"/>
              </w:rPr>
              <w:t>Образование кратких форм</w:t>
            </w:r>
            <w:r w:rsidR="002733B9">
              <w:rPr>
                <w:bCs/>
                <w:sz w:val="24"/>
                <w:szCs w:val="24"/>
              </w:rPr>
              <w:t>.Образование форм степеней сравнения.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984" w:rsidRPr="007C148B" w:rsidRDefault="00E04984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984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984" w:rsidRPr="007C148B" w:rsidRDefault="00E0498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4984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984" w:rsidRDefault="000C40E5" w:rsidP="00B24537">
            <w:proofErr w:type="gramStart"/>
            <w:r>
              <w:t>Арбатс</w:t>
            </w:r>
            <w:r w:rsidR="006537FB">
              <w:t>кая</w:t>
            </w:r>
            <w:proofErr w:type="gramEnd"/>
            <w:r>
              <w:t xml:space="preserve"> О.А.</w:t>
            </w:r>
            <w:r w:rsidR="006537FB">
              <w:t>, с.71, зад.1.</w:t>
            </w:r>
          </w:p>
        </w:tc>
      </w:tr>
      <w:tr w:rsidR="002733B9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3B9" w:rsidRPr="00C20DFD" w:rsidRDefault="0025667B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Формы  имени числительного.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3B9" w:rsidRDefault="007B5A64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7B5A64">
              <w:rPr>
                <w:b/>
                <w:sz w:val="24"/>
                <w:szCs w:val="24"/>
              </w:rPr>
              <w:t xml:space="preserve">Практическое занятие № </w:t>
            </w:r>
            <w:r w:rsidR="00D86237">
              <w:rPr>
                <w:b/>
                <w:sz w:val="24"/>
                <w:szCs w:val="24"/>
              </w:rPr>
              <w:t xml:space="preserve">10. </w:t>
            </w:r>
            <w:r w:rsidR="0025667B">
              <w:rPr>
                <w:bCs/>
                <w:sz w:val="24"/>
                <w:szCs w:val="24"/>
              </w:rPr>
              <w:t>Склонение</w:t>
            </w:r>
            <w:r>
              <w:rPr>
                <w:bCs/>
                <w:sz w:val="24"/>
                <w:szCs w:val="24"/>
              </w:rPr>
              <w:t xml:space="preserve"> сложных числительных. </w:t>
            </w:r>
            <w:r w:rsidR="0025667B">
              <w:rPr>
                <w:bCs/>
                <w:sz w:val="24"/>
                <w:szCs w:val="24"/>
              </w:rPr>
              <w:t xml:space="preserve"> Склонение составных числительных.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B9" w:rsidRPr="007C148B" w:rsidRDefault="002733B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B9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B9" w:rsidRPr="007C148B" w:rsidRDefault="002733B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B9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3B9" w:rsidRDefault="000C40E5" w:rsidP="00B24537">
            <w:proofErr w:type="gramStart"/>
            <w:r>
              <w:t>Арбатс</w:t>
            </w:r>
            <w:r w:rsidR="006537FB">
              <w:t>кая</w:t>
            </w:r>
            <w:proofErr w:type="gramEnd"/>
            <w:r>
              <w:t xml:space="preserve"> О.А.</w:t>
            </w:r>
            <w:r w:rsidR="006537FB">
              <w:t>, с.73, зад.2.</w:t>
            </w:r>
          </w:p>
        </w:tc>
      </w:tr>
      <w:tr w:rsidR="0025667B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Default="0025667B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Формы глагола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Default="0025667B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1.Образование форм несовершенного вида. 2.Образование форм настоящего и будущего времени. 3.Образование форм прошедшего времени.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7B5A64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25667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25667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Default="0025667B" w:rsidP="00B24537">
            <w:r>
              <w:t>Панченко</w:t>
            </w:r>
            <w:r w:rsidR="000C40E5">
              <w:t xml:space="preserve"> С.В., с.80, зад.80, зад.10.</w:t>
            </w:r>
          </w:p>
        </w:tc>
      </w:tr>
      <w:tr w:rsidR="00921679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1330F1">
            <w:pPr>
              <w:pStyle w:val="21"/>
              <w:ind w:left="34" w:right="175" w:firstLine="0"/>
              <w:jc w:val="both"/>
              <w:rPr>
                <w:b/>
                <w:sz w:val="24"/>
                <w:szCs w:val="24"/>
              </w:rPr>
            </w:pPr>
            <w:r w:rsidRPr="00921679">
              <w:rPr>
                <w:b/>
                <w:sz w:val="24"/>
                <w:szCs w:val="24"/>
              </w:rPr>
              <w:t>Самостоятельная работа № 3</w:t>
            </w:r>
            <w:r>
              <w:rPr>
                <w:b/>
                <w:sz w:val="24"/>
                <w:szCs w:val="24"/>
              </w:rPr>
              <w:t xml:space="preserve">  по теме «Морфологические нормы»</w:t>
            </w:r>
            <w:r w:rsidR="003C0518">
              <w:rPr>
                <w:b/>
                <w:sz w:val="24"/>
                <w:szCs w:val="24"/>
              </w:rPr>
              <w:t>:</w:t>
            </w:r>
          </w:p>
          <w:p w:rsidR="003C0518" w:rsidRPr="003C0518" w:rsidRDefault="003C0518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3C0518">
              <w:rPr>
                <w:sz w:val="24"/>
                <w:szCs w:val="24"/>
              </w:rPr>
              <w:t>составить и оформить раздел творческого проекта «Морфологические  нормы».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Default="0092167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3C0518" w:rsidRDefault="0046795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B24537"/>
        </w:tc>
      </w:tr>
      <w:tr w:rsidR="000D4FDC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FDC" w:rsidRPr="00C20DFD" w:rsidRDefault="000D4FDC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FDC" w:rsidRPr="00B6446A" w:rsidRDefault="000D4FDC" w:rsidP="001330F1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 w:rsidRPr="00B6446A">
              <w:rPr>
                <w:b/>
                <w:bCs/>
                <w:sz w:val="24"/>
                <w:szCs w:val="24"/>
              </w:rPr>
              <w:t>Контрольная работа по теме «</w:t>
            </w:r>
            <w:r w:rsidR="00B6446A" w:rsidRPr="00B6446A">
              <w:rPr>
                <w:b/>
                <w:bCs/>
                <w:sz w:val="24"/>
                <w:szCs w:val="24"/>
              </w:rPr>
              <w:t>Г</w:t>
            </w:r>
            <w:r w:rsidRPr="00B6446A">
              <w:rPr>
                <w:b/>
                <w:bCs/>
                <w:sz w:val="24"/>
                <w:szCs w:val="24"/>
              </w:rPr>
              <w:t>рамматические нормы»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FDC" w:rsidRPr="007C148B" w:rsidRDefault="00C02FB6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FDC" w:rsidRPr="007C148B" w:rsidRDefault="000D4FD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FDC" w:rsidRPr="007C148B" w:rsidRDefault="000D4FD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4FDC" w:rsidRPr="007C148B" w:rsidRDefault="007B5A64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4FDC" w:rsidRDefault="000D4FDC" w:rsidP="00B24537"/>
        </w:tc>
      </w:tr>
      <w:tr w:rsidR="00761A3A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A3A" w:rsidRDefault="00761A3A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Синтаксические нормы.</w:t>
            </w:r>
          </w:p>
          <w:p w:rsidR="00F850BF" w:rsidRPr="00F850BF" w:rsidRDefault="00F850BF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 w:rsidRPr="00F850BF">
              <w:rPr>
                <w:bCs/>
                <w:lang w:eastAsia="en-US"/>
              </w:rPr>
              <w:t>Порядок слов.</w:t>
            </w:r>
            <w:r>
              <w:rPr>
                <w:bCs/>
                <w:lang w:eastAsia="en-US"/>
              </w:rPr>
              <w:t xml:space="preserve"> Местоимения, союзные слова, союзы.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A3A" w:rsidRDefault="005C24F7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Смысловые и логические ошибки, вызванные изменением порядка слов в предложении. Особенности использования в предложении местоимений, союзных </w:t>
            </w:r>
            <w:r w:rsidR="000E323E">
              <w:rPr>
                <w:bCs/>
                <w:sz w:val="24"/>
                <w:szCs w:val="24"/>
              </w:rPr>
              <w:t>слов и союзов.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A3A" w:rsidRPr="007C148B" w:rsidRDefault="009661AC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A3A" w:rsidRPr="007C148B" w:rsidRDefault="00761A3A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A3A" w:rsidRPr="007C148B" w:rsidRDefault="00761A3A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A3A" w:rsidRPr="007C148B" w:rsidRDefault="001269B6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A3A" w:rsidRDefault="00C15B2B" w:rsidP="00B24537">
            <w:proofErr w:type="gramStart"/>
            <w:r>
              <w:t>Арбатская</w:t>
            </w:r>
            <w:proofErr w:type="gramEnd"/>
            <w:r w:rsidR="000C40E5">
              <w:t xml:space="preserve"> О.А.</w:t>
            </w:r>
            <w:r>
              <w:t>, с.82, зад.2.</w:t>
            </w:r>
          </w:p>
        </w:tc>
      </w:tr>
      <w:tr w:rsidR="00442FDF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2FDF" w:rsidRPr="00011C6B" w:rsidRDefault="000E323E" w:rsidP="003F2B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392"/>
              <w:rPr>
                <w:bCs/>
                <w:lang w:eastAsia="en-US"/>
              </w:rPr>
            </w:pPr>
            <w:r w:rsidRPr="00011C6B">
              <w:rPr>
                <w:bCs/>
                <w:lang w:eastAsia="en-US"/>
              </w:rPr>
              <w:t>Однородные члены предложения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2FDF" w:rsidRDefault="00DB179F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 w:rsidR="00D86237" w:rsidRPr="00D86237">
              <w:rPr>
                <w:b/>
                <w:bCs/>
                <w:sz w:val="24"/>
                <w:szCs w:val="24"/>
              </w:rPr>
              <w:t>11.</w:t>
            </w:r>
            <w:r w:rsidR="00011C6B">
              <w:rPr>
                <w:bCs/>
                <w:sz w:val="24"/>
                <w:szCs w:val="24"/>
              </w:rPr>
              <w:t>Построение предложений с  однородными членами.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DF" w:rsidRPr="007C148B" w:rsidRDefault="00442FDF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DF" w:rsidRPr="007C148B" w:rsidRDefault="009661A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DF" w:rsidRPr="007C148B" w:rsidRDefault="00442FDF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FDF" w:rsidRPr="007C148B" w:rsidRDefault="001269B6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2FDF" w:rsidRDefault="00CF2771" w:rsidP="00B24537">
            <w:proofErr w:type="gramStart"/>
            <w:r>
              <w:t>Арбатская</w:t>
            </w:r>
            <w:proofErr w:type="gramEnd"/>
            <w:r w:rsidR="000C40E5">
              <w:t xml:space="preserve"> О.А.</w:t>
            </w:r>
            <w:r>
              <w:t>, с.87, зад.1.</w:t>
            </w:r>
          </w:p>
        </w:tc>
      </w:tr>
      <w:tr w:rsidR="00011C6B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C6B" w:rsidRPr="00011C6B" w:rsidRDefault="00011C6B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 w:rsidRPr="00011C6B">
              <w:rPr>
                <w:bCs/>
                <w:lang w:eastAsia="en-US"/>
              </w:rPr>
              <w:t xml:space="preserve">Координация подлежащего и сказуемого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C6B" w:rsidRDefault="00DB179F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 xml:space="preserve">Практическое занятие </w:t>
            </w:r>
            <w:r w:rsidRPr="00D86237">
              <w:rPr>
                <w:b/>
                <w:bCs/>
                <w:sz w:val="24"/>
                <w:szCs w:val="24"/>
              </w:rPr>
              <w:t xml:space="preserve">№ </w:t>
            </w:r>
            <w:r w:rsidR="00D86237" w:rsidRPr="00D86237">
              <w:rPr>
                <w:b/>
                <w:bCs/>
                <w:sz w:val="24"/>
                <w:szCs w:val="24"/>
              </w:rPr>
              <w:t>12.</w:t>
            </w:r>
            <w:r w:rsidR="007A745E">
              <w:rPr>
                <w:bCs/>
                <w:sz w:val="24"/>
                <w:szCs w:val="24"/>
              </w:rPr>
              <w:t>Особенности согласования в предложении подлежащего и сказуемого.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C6B" w:rsidRPr="007C148B" w:rsidRDefault="00011C6B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C6B" w:rsidRPr="007C148B" w:rsidRDefault="009661AC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C6B" w:rsidRPr="007C148B" w:rsidRDefault="00011C6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1C6B" w:rsidRPr="007C148B" w:rsidRDefault="001269B6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1C6B" w:rsidRDefault="00017072" w:rsidP="00B24537">
            <w:proofErr w:type="gramStart"/>
            <w:r>
              <w:t>Арбатская</w:t>
            </w:r>
            <w:proofErr w:type="gramEnd"/>
            <w:r w:rsidR="000C40E5">
              <w:t xml:space="preserve"> О.А.</w:t>
            </w:r>
            <w:r>
              <w:t>, с.92, зад.1.</w:t>
            </w:r>
          </w:p>
        </w:tc>
      </w:tr>
      <w:tr w:rsidR="0025667B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Pr="00011C6B" w:rsidRDefault="0025667B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Предложения с причастным и деепричастным оборотом.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Default="0025667B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1.Построение  предложений с причастным оборотом. 2.Построение предложений с деепричастным оборотом.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DB179F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25667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25667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67B" w:rsidRPr="007C148B" w:rsidRDefault="001269B6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67B" w:rsidRDefault="000C40E5" w:rsidP="00B24537">
            <w:r>
              <w:t>Панченко   С.В., с.81,зад.5.</w:t>
            </w:r>
          </w:p>
        </w:tc>
      </w:tr>
      <w:tr w:rsidR="007A745E" w:rsidRPr="007C148B" w:rsidTr="0084404D">
        <w:trPr>
          <w:trHeight w:val="92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45E" w:rsidRPr="00011C6B" w:rsidRDefault="0052570A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Управление в русском языке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45E" w:rsidRDefault="00DB179F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52570A">
              <w:rPr>
                <w:bCs/>
                <w:sz w:val="24"/>
                <w:szCs w:val="24"/>
              </w:rPr>
              <w:t xml:space="preserve">Управление как вид подчинительной связи. </w:t>
            </w:r>
            <w:r>
              <w:rPr>
                <w:bCs/>
                <w:sz w:val="24"/>
                <w:szCs w:val="24"/>
              </w:rPr>
              <w:t>2.</w:t>
            </w:r>
            <w:r w:rsidR="0052570A">
              <w:rPr>
                <w:bCs/>
                <w:sz w:val="24"/>
                <w:szCs w:val="24"/>
              </w:rPr>
              <w:t>Трудные случаи 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45E" w:rsidRPr="007C148B" w:rsidRDefault="00DB179F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45E" w:rsidRPr="007C148B" w:rsidRDefault="007A745E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45E" w:rsidRPr="007C148B" w:rsidRDefault="007A745E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45E" w:rsidRPr="007C148B" w:rsidRDefault="001269B6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45E" w:rsidRDefault="009A6D1B" w:rsidP="00B24537">
            <w:proofErr w:type="gramStart"/>
            <w:r>
              <w:t>Арбатская</w:t>
            </w:r>
            <w:proofErr w:type="gramEnd"/>
            <w:r w:rsidR="000C40E5">
              <w:t xml:space="preserve"> О.А.</w:t>
            </w:r>
            <w:r>
              <w:t>, с.96, зад.1.</w:t>
            </w:r>
          </w:p>
        </w:tc>
      </w:tr>
      <w:tr w:rsidR="007D78BB" w:rsidRPr="007C148B" w:rsidTr="0084404D">
        <w:trPr>
          <w:trHeight w:val="9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Прямая и косвенная речь.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DB179F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 w:rsidRPr="00D86237">
              <w:rPr>
                <w:b/>
                <w:bCs/>
                <w:sz w:val="24"/>
                <w:szCs w:val="24"/>
              </w:rPr>
              <w:t>13.</w:t>
            </w:r>
            <w:r>
              <w:rPr>
                <w:bCs/>
                <w:sz w:val="24"/>
                <w:szCs w:val="24"/>
              </w:rPr>
              <w:t xml:space="preserve">Трудности перевода прямой речи в </w:t>
            </w:r>
            <w:proofErr w:type="gramStart"/>
            <w:r>
              <w:rPr>
                <w:bCs/>
                <w:sz w:val="24"/>
                <w:szCs w:val="24"/>
              </w:rPr>
              <w:t>косвенную</w:t>
            </w:r>
            <w:proofErr w:type="gram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B24537">
            <w:r>
              <w:t>Черняк В.Д.(учебник), с129,зад.3.</w:t>
            </w:r>
          </w:p>
        </w:tc>
      </w:tr>
      <w:tr w:rsidR="007D78BB" w:rsidRPr="007C148B" w:rsidTr="00765B20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Pr="0045190B" w:rsidRDefault="007D78BB" w:rsidP="00DB179F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 № 4 по теме «Синтаксические нормы»:</w:t>
            </w:r>
            <w:r w:rsidRPr="0046795C">
              <w:rPr>
                <w:sz w:val="24"/>
                <w:szCs w:val="24"/>
              </w:rPr>
              <w:t xml:space="preserve">составить и оформить раздел </w:t>
            </w:r>
            <w:r>
              <w:rPr>
                <w:sz w:val="24"/>
                <w:szCs w:val="24"/>
              </w:rPr>
              <w:t xml:space="preserve">творческого проекта «Синтаксические </w:t>
            </w:r>
            <w:r w:rsidRPr="0046795C">
              <w:rPr>
                <w:sz w:val="24"/>
                <w:szCs w:val="24"/>
              </w:rPr>
              <w:t xml:space="preserve"> нормы».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46795C" w:rsidRDefault="00DF2948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B24537"/>
        </w:tc>
      </w:tr>
      <w:tr w:rsidR="007D78BB" w:rsidRPr="007C148B" w:rsidTr="00765B20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Pr="00B6446A" w:rsidRDefault="007D78BB" w:rsidP="001330F1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 w:rsidRPr="00B6446A">
              <w:rPr>
                <w:b/>
                <w:bCs/>
                <w:sz w:val="24"/>
                <w:szCs w:val="24"/>
              </w:rPr>
              <w:t>Контрольная работа по теме «Синтаксические нормы»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8BB" w:rsidRPr="007C148B" w:rsidRDefault="007D78BB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8BB" w:rsidRDefault="007D78BB" w:rsidP="00B24537"/>
        </w:tc>
      </w:tr>
      <w:tr w:rsidR="00381A80" w:rsidRPr="007C148B" w:rsidTr="0084404D">
        <w:trPr>
          <w:trHeight w:val="9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Default="00381A80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  <w:r w:rsidRPr="00C20DFD">
              <w:rPr>
                <w:b/>
                <w:bCs/>
                <w:lang w:eastAsia="en-US"/>
              </w:rPr>
              <w:lastRenderedPageBreak/>
              <w:t>Стилистические нормы</w:t>
            </w:r>
          </w:p>
          <w:p w:rsidR="00381A80" w:rsidRPr="00C20DFD" w:rsidRDefault="00381A80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Pr="003C68D7" w:rsidRDefault="003C68D7" w:rsidP="003C68D7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D73FB2">
              <w:rPr>
                <w:bCs/>
                <w:sz w:val="24"/>
                <w:szCs w:val="24"/>
              </w:rPr>
              <w:t>1.</w:t>
            </w:r>
            <w:r w:rsidR="00D73FB2" w:rsidRPr="00D73FB2">
              <w:rPr>
                <w:bCs/>
                <w:sz w:val="24"/>
                <w:szCs w:val="24"/>
              </w:rPr>
              <w:t>Стили литературного языка. 2.Стилистические нормы.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E1122E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Default="00381A80" w:rsidP="00B24537">
            <w:r>
              <w:t>Панченко С.В., с.160, зад.5.</w:t>
            </w:r>
          </w:p>
        </w:tc>
      </w:tr>
      <w:tr w:rsidR="00381A80" w:rsidRPr="007C148B" w:rsidTr="003C0518">
        <w:trPr>
          <w:trHeight w:val="991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Pr="00C20DFD" w:rsidRDefault="00381A80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Pr="003C68D7" w:rsidRDefault="00381A80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D73FB2">
              <w:rPr>
                <w:b/>
                <w:bCs/>
                <w:sz w:val="24"/>
                <w:szCs w:val="24"/>
              </w:rPr>
              <w:t xml:space="preserve">Практическое занятие №  </w:t>
            </w:r>
            <w:r w:rsidR="00F66780">
              <w:rPr>
                <w:b/>
                <w:bCs/>
                <w:sz w:val="24"/>
                <w:szCs w:val="24"/>
              </w:rPr>
              <w:t>14</w:t>
            </w:r>
            <w:r w:rsidR="00D86237" w:rsidRPr="00D73FB2">
              <w:rPr>
                <w:b/>
                <w:bCs/>
                <w:sz w:val="24"/>
                <w:szCs w:val="24"/>
              </w:rPr>
              <w:t>.</w:t>
            </w:r>
            <w:r w:rsidRPr="00D73FB2">
              <w:rPr>
                <w:bCs/>
                <w:sz w:val="24"/>
                <w:szCs w:val="24"/>
              </w:rPr>
              <w:t>Работа со словарями. Стилистические ошибки.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381A80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A80" w:rsidRPr="007C148B" w:rsidRDefault="00E1122E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1A80" w:rsidRDefault="00381A80" w:rsidP="00B24537">
            <w:r>
              <w:t>Черняк В.Д., с.95,зад.18.</w:t>
            </w:r>
          </w:p>
        </w:tc>
      </w:tr>
      <w:tr w:rsidR="003C68D7" w:rsidRPr="007C148B" w:rsidTr="0084404D">
        <w:trPr>
          <w:trHeight w:val="9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Pr="00F33D8C" w:rsidRDefault="003C68D7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Нормы письменной речи</w:t>
            </w:r>
            <w:r>
              <w:rPr>
                <w:b/>
                <w:bCs/>
                <w:lang w:eastAsia="en-US"/>
              </w:rPr>
              <w:br/>
            </w:r>
            <w:r>
              <w:rPr>
                <w:bCs/>
                <w:lang w:eastAsia="en-US"/>
              </w:rPr>
              <w:t>Орфографические нормы.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</w:p>
          <w:p w:rsidR="003C68D7" w:rsidRDefault="003C68D7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1.Орфограммы в </w:t>
            </w:r>
            <w:proofErr w:type="gramStart"/>
            <w:r>
              <w:rPr>
                <w:bCs/>
                <w:sz w:val="24"/>
                <w:szCs w:val="24"/>
              </w:rPr>
              <w:t>корне слова</w:t>
            </w:r>
            <w:proofErr w:type="gramEnd"/>
            <w:r>
              <w:rPr>
                <w:bCs/>
                <w:sz w:val="24"/>
                <w:szCs w:val="24"/>
              </w:rPr>
              <w:t>. 2.Н и НН в суффиксах различных частей речи. 3. Написание частицы НЕ с разными частями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B24537">
            <w:r>
              <w:t>Черняк В.Д., с.104,зад.7 (1).</w:t>
            </w:r>
          </w:p>
        </w:tc>
      </w:tr>
      <w:tr w:rsidR="003C68D7" w:rsidRPr="007C148B" w:rsidTr="00394D08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Pr="00D43DA4" w:rsidRDefault="003C68D7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 w:rsidR="00F66780">
              <w:rPr>
                <w:b/>
                <w:bCs/>
                <w:sz w:val="24"/>
                <w:szCs w:val="24"/>
              </w:rPr>
              <w:t>15</w:t>
            </w:r>
            <w:r w:rsidRPr="00D86237">
              <w:rPr>
                <w:b/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Применение орфографических норм  в письменной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B24537">
            <w:r>
              <w:t>Черняк В.Д., с.104,зад.7 (2).</w:t>
            </w:r>
          </w:p>
        </w:tc>
      </w:tr>
      <w:tr w:rsidR="003C68D7" w:rsidRPr="007C148B" w:rsidTr="00394D08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Pr="0045190B" w:rsidRDefault="003C68D7" w:rsidP="001330F1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 w:rsidR="00F66780">
              <w:rPr>
                <w:b/>
                <w:bCs/>
                <w:sz w:val="24"/>
                <w:szCs w:val="24"/>
              </w:rPr>
              <w:t>16</w:t>
            </w:r>
            <w:r w:rsidRPr="00D86237">
              <w:rPr>
                <w:b/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Применение орфографических норм  в письменной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Pr="007C148B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8D7" w:rsidRDefault="003C68D7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8D7" w:rsidRDefault="003C68D7" w:rsidP="00B24537">
            <w:r>
              <w:t>Черняк В.Д., с.104,зад.7 (3).</w:t>
            </w:r>
          </w:p>
        </w:tc>
      </w:tr>
      <w:tr w:rsidR="00921679" w:rsidRPr="007C148B" w:rsidTr="0084404D">
        <w:trPr>
          <w:trHeight w:val="9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Pr="00F33D8C" w:rsidRDefault="00921679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Cs/>
                <w:lang w:eastAsia="en-US"/>
              </w:rPr>
            </w:pPr>
            <w:r w:rsidRPr="00F33D8C">
              <w:rPr>
                <w:bCs/>
                <w:lang w:eastAsia="en-US"/>
              </w:rPr>
              <w:t>Пунктуационные нормы.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1.Знаки препинания в простом предложении, осложнённом однородными членами предложения, обособленными членами предложения.</w:t>
            </w:r>
          </w:p>
          <w:p w:rsidR="00921679" w:rsidRDefault="00921679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2.Знаки препинания в сложном предложении.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B24537">
            <w:r>
              <w:t>Черняк В.Д., с.106,зад.10.</w:t>
            </w:r>
          </w:p>
        </w:tc>
      </w:tr>
      <w:tr w:rsidR="00921679" w:rsidRPr="007C148B" w:rsidTr="003C0518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1330F1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 w:rsidRPr="00D86237">
              <w:rPr>
                <w:b/>
                <w:bCs/>
                <w:sz w:val="24"/>
                <w:szCs w:val="24"/>
              </w:rPr>
              <w:t>17.</w:t>
            </w:r>
            <w:r>
              <w:rPr>
                <w:bCs/>
                <w:sz w:val="24"/>
                <w:szCs w:val="24"/>
              </w:rPr>
              <w:t xml:space="preserve">   Применение пунктуационных  норм  в письменной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B24537">
            <w:r>
              <w:t>Черняк В.Д., с.109,зад.13 (1,2).</w:t>
            </w:r>
          </w:p>
        </w:tc>
      </w:tr>
      <w:tr w:rsidR="00921679" w:rsidRPr="007C148B" w:rsidTr="003C0518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Pr="0045190B" w:rsidRDefault="00921679" w:rsidP="001330F1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 w:rsidRPr="0045190B">
              <w:rPr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D86237">
              <w:rPr>
                <w:b/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  Повторение и обобщение материала, изученного по дисциплине «Русский язык и культура речи».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679" w:rsidRPr="007C148B" w:rsidRDefault="00921679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1679" w:rsidRDefault="00921679" w:rsidP="00B24537"/>
        </w:tc>
      </w:tr>
      <w:tr w:rsidR="0054099A" w:rsidRPr="007C148B" w:rsidTr="003C0518">
        <w:trPr>
          <w:trHeight w:val="92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99A" w:rsidRDefault="0054099A" w:rsidP="00011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175"/>
              <w:rPr>
                <w:b/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99A" w:rsidRPr="0045190B" w:rsidRDefault="00DF2948" w:rsidP="001330F1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 № 5</w:t>
            </w:r>
            <w:r w:rsidR="0054099A">
              <w:rPr>
                <w:b/>
                <w:bCs/>
                <w:sz w:val="24"/>
                <w:szCs w:val="24"/>
              </w:rPr>
              <w:t xml:space="preserve"> по теме «Нормы письменной речи»</w:t>
            </w:r>
            <w:r w:rsidR="0046795C">
              <w:rPr>
                <w:b/>
                <w:bCs/>
                <w:sz w:val="24"/>
                <w:szCs w:val="24"/>
              </w:rPr>
              <w:t xml:space="preserve">: </w:t>
            </w:r>
            <w:r w:rsidR="0046795C" w:rsidRPr="0046795C">
              <w:rPr>
                <w:sz w:val="24"/>
                <w:szCs w:val="24"/>
              </w:rPr>
              <w:t xml:space="preserve">составить и оформить раздел </w:t>
            </w:r>
            <w:r w:rsidR="0046795C">
              <w:rPr>
                <w:sz w:val="24"/>
                <w:szCs w:val="24"/>
              </w:rPr>
              <w:t>творческого проекта «Нормы письменной речи</w:t>
            </w:r>
            <w:r w:rsidR="0046795C" w:rsidRPr="0046795C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99A" w:rsidRPr="007C148B" w:rsidRDefault="0054099A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99A" w:rsidRDefault="0054099A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99A" w:rsidRPr="00141A6D" w:rsidRDefault="00DF2948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099A" w:rsidRDefault="0054099A" w:rsidP="00B24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099A" w:rsidRDefault="0054099A" w:rsidP="00B24537"/>
        </w:tc>
      </w:tr>
      <w:tr w:rsidR="00751D04" w:rsidRPr="007C148B" w:rsidTr="00FC31C7">
        <w:trPr>
          <w:trHeight w:val="1210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FC8" w:rsidRPr="00C40FC8" w:rsidRDefault="00C40FC8" w:rsidP="00D62BE0">
            <w:pPr>
              <w:pStyle w:val="21"/>
              <w:ind w:left="0" w:firstLine="0"/>
              <w:jc w:val="both"/>
              <w:rPr>
                <w:bCs/>
                <w:sz w:val="24"/>
                <w:szCs w:val="24"/>
                <w:lang w:eastAsia="en-US"/>
              </w:rPr>
            </w:pPr>
            <w:r w:rsidRPr="00C40FC8">
              <w:rPr>
                <w:bCs/>
                <w:sz w:val="24"/>
                <w:szCs w:val="24"/>
                <w:lang w:eastAsia="en-US"/>
              </w:rPr>
              <w:t>Повторение и обобщение материала, изученного по дисциплине «Русский язык и культура речи».</w:t>
            </w:r>
          </w:p>
          <w:p w:rsidR="00751D04" w:rsidRPr="007C148B" w:rsidRDefault="00751D04" w:rsidP="00D62BE0">
            <w:pPr>
              <w:pStyle w:val="21"/>
              <w:ind w:left="0" w:firstLine="0"/>
              <w:jc w:val="both"/>
              <w:rPr>
                <w:sz w:val="24"/>
                <w:szCs w:val="24"/>
              </w:rPr>
            </w:pPr>
            <w:r w:rsidRPr="007C148B">
              <w:rPr>
                <w:b/>
                <w:bCs/>
                <w:sz w:val="24"/>
                <w:szCs w:val="24"/>
                <w:lang w:eastAsia="en-US"/>
              </w:rPr>
              <w:t>Дифференцированный зачёт</w:t>
            </w:r>
            <w:r w:rsidRPr="007C148B">
              <w:rPr>
                <w:bCs/>
                <w:sz w:val="24"/>
                <w:szCs w:val="24"/>
                <w:lang w:eastAsia="en-US"/>
              </w:rPr>
              <w:t xml:space="preserve"> по дисциплине «Русский язык и культура речи».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0FC8" w:rsidRDefault="00C40FC8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:rsidR="00751D04" w:rsidRPr="007C148B" w:rsidRDefault="00C40FC8" w:rsidP="00D62B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D04" w:rsidRPr="007C148B" w:rsidRDefault="00751D0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D04" w:rsidRPr="007C148B" w:rsidRDefault="00751D0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1D04" w:rsidRPr="007C148B" w:rsidRDefault="00751D0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eastAsia="en-US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D04" w:rsidRPr="007C148B" w:rsidRDefault="00751D04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A20D13" w:rsidRPr="007C148B" w:rsidTr="0084404D">
        <w:trPr>
          <w:trHeight w:val="427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0D13" w:rsidRPr="007C148B" w:rsidRDefault="00167E7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Всего: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0D13" w:rsidRPr="007C148B" w:rsidRDefault="00167E7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  <w:bookmarkStart w:id="2" w:name="_GoBack"/>
            <w:bookmarkEnd w:id="2"/>
            <w:r w:rsidR="00C02FB6">
              <w:rPr>
                <w:b/>
                <w:bCs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0D13" w:rsidRPr="007C148B" w:rsidRDefault="00167E7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0D13" w:rsidRPr="007C148B" w:rsidRDefault="00167E7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D13" w:rsidRPr="007C148B" w:rsidRDefault="00A20D1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D13" w:rsidRPr="007C148B" w:rsidRDefault="00A20D13" w:rsidP="00E46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color w:val="FF0000"/>
                <w:lang w:eastAsia="en-US"/>
              </w:rPr>
            </w:pPr>
          </w:p>
        </w:tc>
      </w:tr>
    </w:tbl>
    <w:p w:rsidR="000B02E5" w:rsidRDefault="000B02E5" w:rsidP="000B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0B02E5" w:rsidRDefault="000B02E5" w:rsidP="000B02E5">
      <w:pPr>
        <w:rPr>
          <w:b/>
          <w:color w:val="FF0000"/>
        </w:rPr>
      </w:pPr>
    </w:p>
    <w:p w:rsidR="000B02E5" w:rsidRDefault="000B02E5" w:rsidP="000B02E5">
      <w:pPr>
        <w:rPr>
          <w:color w:val="FF0000"/>
        </w:rPr>
      </w:pPr>
    </w:p>
    <w:p w:rsidR="000B02E5" w:rsidRDefault="000B02E5" w:rsidP="000B02E5">
      <w:pPr>
        <w:rPr>
          <w:color w:val="FF0000"/>
        </w:rPr>
        <w:sectPr w:rsidR="000B02E5" w:rsidSect="00E464A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B02E5" w:rsidRDefault="000B02E5" w:rsidP="000B02E5">
      <w:pPr>
        <w:sectPr w:rsidR="000B02E5" w:rsidSect="00E464AF">
          <w:pgSz w:w="11907" w:h="16840"/>
          <w:pgMar w:top="992" w:right="851" w:bottom="1134" w:left="851" w:header="709" w:footer="709" w:gutter="0"/>
          <w:cols w:space="720"/>
        </w:sectPr>
      </w:pPr>
    </w:p>
    <w:p w:rsidR="000B02E5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0B02E5" w:rsidRPr="008E408B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E40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 xml:space="preserve">Реализация программы дисциплины требует наличия учебного кабинета  </w:t>
      </w:r>
      <w:r w:rsidR="00817517" w:rsidRPr="004555DA">
        <w:rPr>
          <w:bCs/>
          <w:sz w:val="28"/>
          <w:szCs w:val="28"/>
        </w:rPr>
        <w:t xml:space="preserve"> русского языка</w:t>
      </w:r>
      <w:r w:rsidRPr="004555DA">
        <w:rPr>
          <w:bCs/>
          <w:sz w:val="28"/>
          <w:szCs w:val="28"/>
        </w:rPr>
        <w:t>.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>Оборудование учебного кабинета: парты, стулья, доска, место преподавателя, книжный шкаф.</w:t>
      </w:r>
    </w:p>
    <w:p w:rsidR="000B02E5" w:rsidRPr="004555D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555DA">
        <w:rPr>
          <w:bCs/>
          <w:sz w:val="28"/>
          <w:szCs w:val="28"/>
        </w:rPr>
        <w:t xml:space="preserve">Технические средства обучения: компьютер, </w:t>
      </w:r>
      <w:proofErr w:type="spellStart"/>
      <w:r w:rsidRPr="004555DA">
        <w:rPr>
          <w:bCs/>
          <w:sz w:val="28"/>
          <w:szCs w:val="28"/>
        </w:rPr>
        <w:t>мультимедиапроектор</w:t>
      </w:r>
      <w:proofErr w:type="spellEnd"/>
      <w:r w:rsidRPr="004555DA">
        <w:rPr>
          <w:bCs/>
          <w:sz w:val="28"/>
          <w:szCs w:val="28"/>
        </w:rPr>
        <w:t>.</w:t>
      </w:r>
    </w:p>
    <w:p w:rsidR="000B02E5" w:rsidRPr="00F4383A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16"/>
          <w:szCs w:val="16"/>
        </w:rPr>
      </w:pPr>
    </w:p>
    <w:p w:rsidR="000B02E5" w:rsidRPr="00F4383A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FF0000"/>
          <w:sz w:val="28"/>
          <w:szCs w:val="28"/>
        </w:rPr>
      </w:pPr>
    </w:p>
    <w:p w:rsidR="000B02E5" w:rsidRPr="00E102C2" w:rsidRDefault="000B02E5" w:rsidP="000B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E102C2">
        <w:rPr>
          <w:b/>
          <w:sz w:val="28"/>
          <w:szCs w:val="28"/>
        </w:rPr>
        <w:t>3.2. Информационное обеспечение обучения</w:t>
      </w:r>
    </w:p>
    <w:p w:rsidR="000B02E5" w:rsidRPr="00E102C2" w:rsidRDefault="000B02E5" w:rsidP="000B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102C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E102C2" w:rsidRPr="00E102C2" w:rsidRDefault="00E102C2" w:rsidP="00E102C2">
      <w:pPr>
        <w:jc w:val="both"/>
        <w:rPr>
          <w:sz w:val="28"/>
          <w:szCs w:val="28"/>
        </w:rPr>
      </w:pPr>
      <w:r w:rsidRPr="00E102C2">
        <w:rPr>
          <w:b/>
          <w:bCs/>
          <w:color w:val="333333"/>
          <w:sz w:val="28"/>
          <w:szCs w:val="28"/>
          <w:shd w:val="clear" w:color="auto" w:fill="FFFFFF"/>
        </w:rPr>
        <w:t>Перечень учебных изданий</w:t>
      </w:r>
      <w:r w:rsidRPr="00E102C2">
        <w:rPr>
          <w:color w:val="333333"/>
          <w:sz w:val="28"/>
          <w:szCs w:val="28"/>
        </w:rPr>
        <w:br/>
      </w:r>
    </w:p>
    <w:p w:rsidR="00E102C2" w:rsidRDefault="00E102C2" w:rsidP="00E102C2">
      <w:pPr>
        <w:pStyle w:val="aa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 w:rsidRPr="00E102C2">
        <w:rPr>
          <w:b/>
          <w:bCs/>
          <w:sz w:val="28"/>
          <w:szCs w:val="28"/>
        </w:rPr>
        <w:t>Основные источники:</w:t>
      </w:r>
    </w:p>
    <w:p w:rsidR="006A467E" w:rsidRPr="008605AF" w:rsidRDefault="006A467E" w:rsidP="006A467E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О.А.Арбатская. Русс</w:t>
      </w:r>
      <w:r w:rsidR="00525C5A">
        <w:rPr>
          <w:bCs/>
          <w:sz w:val="28"/>
          <w:szCs w:val="28"/>
        </w:rPr>
        <w:t>кий язык и культура речи. Практи</w:t>
      </w:r>
      <w:r>
        <w:rPr>
          <w:bCs/>
          <w:sz w:val="28"/>
          <w:szCs w:val="28"/>
        </w:rPr>
        <w:t>кум: учеб. Пособие для СПО/ О.А.</w:t>
      </w:r>
      <w:proofErr w:type="gramStart"/>
      <w:r>
        <w:rPr>
          <w:bCs/>
          <w:sz w:val="28"/>
          <w:szCs w:val="28"/>
        </w:rPr>
        <w:t>Арбатская</w:t>
      </w:r>
      <w:proofErr w:type="gramEnd"/>
      <w:r>
        <w:rPr>
          <w:bCs/>
          <w:sz w:val="28"/>
          <w:szCs w:val="28"/>
        </w:rPr>
        <w:t xml:space="preserve">.-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, 2019.- 123 с.</w:t>
      </w:r>
      <w:r w:rsidR="00F11997">
        <w:rPr>
          <w:bCs/>
          <w:sz w:val="28"/>
          <w:szCs w:val="28"/>
        </w:rPr>
        <w:sym w:font="Symbol" w:char="F05B"/>
      </w:r>
      <w:r w:rsidR="00F11997">
        <w:rPr>
          <w:bCs/>
          <w:sz w:val="28"/>
          <w:szCs w:val="28"/>
        </w:rPr>
        <w:t>Электронный ресурс</w:t>
      </w:r>
      <w:r w:rsidR="00F11997">
        <w:rPr>
          <w:bCs/>
          <w:sz w:val="28"/>
          <w:szCs w:val="28"/>
        </w:rPr>
        <w:sym w:font="Symbol" w:char="F05D"/>
      </w:r>
      <w:r w:rsidR="00F11997">
        <w:rPr>
          <w:bCs/>
          <w:sz w:val="28"/>
          <w:szCs w:val="28"/>
        </w:rPr>
        <w:t>.</w:t>
      </w:r>
    </w:p>
    <w:p w:rsidR="008605AF" w:rsidRPr="006A467E" w:rsidRDefault="008605AF" w:rsidP="008605AF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Русский язык и культура речи. Учебник и практикум для среднего профессионального образования/</w:t>
      </w:r>
      <w:proofErr w:type="spellStart"/>
      <w:r>
        <w:rPr>
          <w:bCs/>
          <w:sz w:val="28"/>
          <w:szCs w:val="28"/>
        </w:rPr>
        <w:t>В.Д.Черняк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А.И.Дунев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В.А.Ефремов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Е.В.Сергеев</w:t>
      </w:r>
      <w:proofErr w:type="gramStart"/>
      <w:r>
        <w:rPr>
          <w:bCs/>
          <w:sz w:val="28"/>
          <w:szCs w:val="28"/>
        </w:rPr>
        <w:t>а</w:t>
      </w:r>
      <w:proofErr w:type="spellEnd"/>
      <w:r>
        <w:rPr>
          <w:bCs/>
          <w:sz w:val="28"/>
          <w:szCs w:val="28"/>
        </w:rPr>
        <w:t>–</w:t>
      </w:r>
      <w:proofErr w:type="gramEnd"/>
      <w:r>
        <w:rPr>
          <w:bCs/>
          <w:sz w:val="28"/>
          <w:szCs w:val="28"/>
        </w:rPr>
        <w:t xml:space="preserve"> М.: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, 2020.- 389 с.</w:t>
      </w:r>
      <w:r>
        <w:rPr>
          <w:bCs/>
          <w:sz w:val="28"/>
          <w:szCs w:val="28"/>
        </w:rPr>
        <w:sym w:font="Symbol" w:char="F05B"/>
      </w:r>
      <w:r>
        <w:rPr>
          <w:bCs/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sym w:font="Symbol" w:char="F05D"/>
      </w:r>
      <w:r>
        <w:rPr>
          <w:bCs/>
          <w:sz w:val="28"/>
          <w:szCs w:val="28"/>
        </w:rPr>
        <w:t>.</w:t>
      </w:r>
    </w:p>
    <w:p w:rsidR="00D809F9" w:rsidRPr="008605AF" w:rsidRDefault="00D809F9" w:rsidP="008605AF">
      <w:pPr>
        <w:pStyle w:val="aa"/>
        <w:numPr>
          <w:ilvl w:val="0"/>
          <w:numId w:val="13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8605AF">
        <w:rPr>
          <w:bCs/>
          <w:sz w:val="28"/>
          <w:szCs w:val="28"/>
        </w:rPr>
        <w:t xml:space="preserve">Русский язык и культура речи. Практикум. Словарь: учебно-практическое пособие для СПО/В.Д.Черняк. – М.: Издательство </w:t>
      </w:r>
      <w:proofErr w:type="spellStart"/>
      <w:r w:rsidRPr="008605AF">
        <w:rPr>
          <w:bCs/>
          <w:sz w:val="28"/>
          <w:szCs w:val="28"/>
        </w:rPr>
        <w:t>Юрайт</w:t>
      </w:r>
      <w:proofErr w:type="spellEnd"/>
      <w:r w:rsidRPr="008605AF">
        <w:rPr>
          <w:bCs/>
          <w:sz w:val="28"/>
          <w:szCs w:val="28"/>
        </w:rPr>
        <w:t>, 2020.- 525 с.</w:t>
      </w:r>
      <w:r w:rsidR="00F11997">
        <w:rPr>
          <w:bCs/>
          <w:sz w:val="28"/>
          <w:szCs w:val="28"/>
        </w:rPr>
        <w:sym w:font="Symbol" w:char="F05B"/>
      </w:r>
      <w:r w:rsidR="00F11997" w:rsidRPr="008605AF">
        <w:rPr>
          <w:bCs/>
          <w:sz w:val="28"/>
          <w:szCs w:val="28"/>
        </w:rPr>
        <w:t>Электронный ресурс</w:t>
      </w:r>
      <w:r w:rsidR="00F11997">
        <w:rPr>
          <w:bCs/>
          <w:sz w:val="28"/>
          <w:szCs w:val="28"/>
        </w:rPr>
        <w:sym w:font="Symbol" w:char="F05D"/>
      </w:r>
      <w:r w:rsidR="00F11997" w:rsidRPr="008605AF">
        <w:rPr>
          <w:bCs/>
          <w:sz w:val="28"/>
          <w:szCs w:val="28"/>
        </w:rPr>
        <w:t>.</w:t>
      </w:r>
    </w:p>
    <w:p w:rsidR="00E102C2" w:rsidRPr="00E102C2" w:rsidRDefault="00E102C2" w:rsidP="00E102C2">
      <w:pPr>
        <w:jc w:val="both"/>
        <w:rPr>
          <w:sz w:val="28"/>
          <w:szCs w:val="28"/>
        </w:rPr>
      </w:pPr>
      <w:r w:rsidRPr="00E102C2">
        <w:rPr>
          <w:b/>
          <w:bCs/>
          <w:sz w:val="28"/>
          <w:szCs w:val="28"/>
          <w:shd w:val="clear" w:color="auto" w:fill="FFFFFF"/>
        </w:rPr>
        <w:t>Дополнительные источники:</w:t>
      </w:r>
    </w:p>
    <w:p w:rsidR="00141A6D" w:rsidRPr="00141A6D" w:rsidRDefault="00141A6D" w:rsidP="00141A6D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141A6D">
        <w:rPr>
          <w:iCs/>
          <w:sz w:val="28"/>
          <w:szCs w:val="28"/>
        </w:rPr>
        <w:t>Голубева, А. В.</w:t>
      </w:r>
      <w:r w:rsidRPr="00E102C2">
        <w:rPr>
          <w:i/>
          <w:iCs/>
          <w:sz w:val="28"/>
          <w:szCs w:val="28"/>
        </w:rPr>
        <w:t> </w:t>
      </w:r>
      <w:r w:rsidRPr="00E102C2">
        <w:rPr>
          <w:sz w:val="28"/>
          <w:szCs w:val="28"/>
        </w:rPr>
        <w:t>Р</w:t>
      </w:r>
      <w:r>
        <w:rPr>
          <w:sz w:val="28"/>
          <w:szCs w:val="28"/>
        </w:rPr>
        <w:t>усский язык и культура речи</w:t>
      </w:r>
      <w:r w:rsidRPr="00E102C2">
        <w:rPr>
          <w:sz w:val="28"/>
          <w:szCs w:val="28"/>
        </w:rPr>
        <w:t>: учебник и практикум для среднего профессионально</w:t>
      </w:r>
      <w:r>
        <w:rPr>
          <w:sz w:val="28"/>
          <w:szCs w:val="28"/>
        </w:rPr>
        <w:t>го образования / А. В. Голубева</w:t>
      </w:r>
      <w:r w:rsidRPr="00E102C2">
        <w:rPr>
          <w:sz w:val="28"/>
          <w:szCs w:val="28"/>
        </w:rPr>
        <w:t>; под реда</w:t>
      </w:r>
      <w:r>
        <w:rPr>
          <w:sz w:val="28"/>
          <w:szCs w:val="28"/>
        </w:rPr>
        <w:t>кцией А. В. Голубевой. — Москва</w:t>
      </w:r>
      <w:r w:rsidRPr="00E102C2">
        <w:rPr>
          <w:sz w:val="28"/>
          <w:szCs w:val="28"/>
        </w:rPr>
        <w:t xml:space="preserve">: Издательство </w:t>
      </w:r>
      <w:proofErr w:type="spellStart"/>
      <w:r w:rsidRPr="00E102C2">
        <w:rPr>
          <w:sz w:val="28"/>
          <w:szCs w:val="28"/>
        </w:rPr>
        <w:t>Юр</w:t>
      </w:r>
      <w:r>
        <w:rPr>
          <w:sz w:val="28"/>
          <w:szCs w:val="28"/>
        </w:rPr>
        <w:t>айт</w:t>
      </w:r>
      <w:proofErr w:type="spellEnd"/>
      <w:r>
        <w:rPr>
          <w:sz w:val="28"/>
          <w:szCs w:val="28"/>
        </w:rPr>
        <w:t>, 2019. — 386 с.</w:t>
      </w:r>
    </w:p>
    <w:p w:rsidR="00141A6D" w:rsidRPr="00141A6D" w:rsidRDefault="00141A6D" w:rsidP="00141A6D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</w:rPr>
      </w:pPr>
      <w:r w:rsidRPr="00141A6D">
        <w:rPr>
          <w:bCs/>
          <w:sz w:val="28"/>
          <w:szCs w:val="28"/>
        </w:rPr>
        <w:t xml:space="preserve">С.В.Панченко, Ю.Б.Феденева, Н.А.Юшкова. Русский язык и культура речи для юристов.- М: Издательство </w:t>
      </w:r>
      <w:proofErr w:type="spellStart"/>
      <w:r w:rsidRPr="00141A6D">
        <w:rPr>
          <w:bCs/>
          <w:sz w:val="28"/>
          <w:szCs w:val="28"/>
        </w:rPr>
        <w:t>Юрайт</w:t>
      </w:r>
      <w:proofErr w:type="spellEnd"/>
      <w:r w:rsidRPr="00141A6D">
        <w:rPr>
          <w:bCs/>
          <w:sz w:val="28"/>
          <w:szCs w:val="28"/>
        </w:rPr>
        <w:t>, 2019.-230с.</w:t>
      </w:r>
    </w:p>
    <w:p w:rsidR="000B02E5" w:rsidRPr="00995C42" w:rsidRDefault="000B02E5" w:rsidP="00141A6D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b/>
          <w:bCs/>
          <w:color w:val="FF0000"/>
        </w:rPr>
      </w:pPr>
      <w:r w:rsidRPr="00995C42">
        <w:rPr>
          <w:b/>
          <w:bCs/>
          <w:color w:val="FF0000"/>
        </w:rPr>
        <w:br w:type="page"/>
      </w:r>
    </w:p>
    <w:p w:rsidR="00F65E40" w:rsidRDefault="00F65E40" w:rsidP="00F65E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</w:t>
      </w:r>
      <w:r w:rsidR="00817517">
        <w:rPr>
          <w:b/>
          <w:caps/>
          <w:sz w:val="28"/>
          <w:szCs w:val="28"/>
        </w:rPr>
        <w:t>ультатов освоения Дисциплины «Русский язык и культура речи</w:t>
      </w:r>
      <w:r>
        <w:rPr>
          <w:b/>
          <w:caps/>
          <w:sz w:val="28"/>
          <w:szCs w:val="28"/>
        </w:rPr>
        <w:t>»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7"/>
        <w:gridCol w:w="5026"/>
      </w:tblGrid>
      <w:tr w:rsidR="00F65E40" w:rsidRPr="00455BAA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E40" w:rsidRPr="00455BAA" w:rsidRDefault="00F65E4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55BAA">
              <w:rPr>
                <w:b/>
                <w:bCs/>
                <w:lang w:eastAsia="en-US"/>
              </w:rPr>
              <w:t>Результаты обучения</w:t>
            </w:r>
          </w:p>
          <w:p w:rsidR="00F65E40" w:rsidRPr="00455BAA" w:rsidRDefault="00F65E4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55BAA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E40" w:rsidRPr="00455BAA" w:rsidRDefault="00F65E4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455BAA"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F65E40" w:rsidRPr="00455BAA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40" w:rsidRPr="00455BAA" w:rsidRDefault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Уметь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F65E40">
            <w:pPr>
              <w:spacing w:line="276" w:lineRule="auto"/>
              <w:jc w:val="both"/>
              <w:rPr>
                <w:bCs/>
                <w:i/>
                <w:color w:val="FF0000"/>
                <w:lang w:eastAsia="en-US"/>
              </w:rPr>
            </w:pPr>
          </w:p>
        </w:tc>
      </w:tr>
      <w:tr w:rsidR="00F65E40" w:rsidRPr="00455BAA" w:rsidTr="00817517">
        <w:trPr>
          <w:trHeight w:val="556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17" w:rsidRPr="00455BAA" w:rsidRDefault="00817517" w:rsidP="00817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  <w:r w:rsidRPr="00455BAA">
              <w:t>анализировать устную и письменную речь с учётом  норм литературного языка;</w:t>
            </w:r>
          </w:p>
          <w:p w:rsidR="00F65E40" w:rsidRPr="00455BAA" w:rsidRDefault="00F65E40" w:rsidP="00817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5"/>
              <w:jc w:val="both"/>
              <w:rPr>
                <w:lang w:eastAsia="en-US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1901A6">
            <w:pPr>
              <w:pStyle w:val="a8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="00FC627A">
              <w:rPr>
                <w:lang w:eastAsia="en-US"/>
              </w:rPr>
              <w:t xml:space="preserve">едактирование предложений </w:t>
            </w:r>
            <w:r>
              <w:rPr>
                <w:lang w:eastAsia="en-US"/>
              </w:rPr>
              <w:t>в соответствии с требованиями норм современного русского литературного языка</w:t>
            </w:r>
          </w:p>
        </w:tc>
      </w:tr>
      <w:tr w:rsidR="00F65E40" w:rsidRPr="00455BAA" w:rsidTr="00F65E40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E40" w:rsidRPr="00455BAA" w:rsidRDefault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Знать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F65E40">
            <w:pPr>
              <w:spacing w:line="276" w:lineRule="auto"/>
              <w:rPr>
                <w:bCs/>
                <w:color w:val="FF0000"/>
                <w:lang w:eastAsia="en-US"/>
              </w:rPr>
            </w:pPr>
          </w:p>
        </w:tc>
      </w:tr>
      <w:tr w:rsidR="00F65E40" w:rsidRPr="00455BAA" w:rsidTr="00EE6D63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63" w:rsidRPr="00455BAA" w:rsidRDefault="00EE6D63" w:rsidP="00EE6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  <w:r w:rsidRPr="00455BAA">
              <w:t>нормы современного русского литературного языка</w:t>
            </w:r>
          </w:p>
          <w:p w:rsidR="00F65E40" w:rsidRPr="00455BAA" w:rsidRDefault="00F65E40" w:rsidP="00EE6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5"/>
              <w:jc w:val="both"/>
              <w:rPr>
                <w:lang w:eastAsia="en-US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455BAA">
            <w:pPr>
              <w:pStyle w:val="a8"/>
              <w:spacing w:line="276" w:lineRule="auto"/>
              <w:ind w:left="0"/>
              <w:jc w:val="both"/>
              <w:rPr>
                <w:lang w:eastAsia="en-US"/>
              </w:rPr>
            </w:pPr>
            <w:r w:rsidRPr="00455BAA">
              <w:rPr>
                <w:lang w:eastAsia="en-US"/>
              </w:rPr>
              <w:t>соблюдение норм современного русского литературного языка</w:t>
            </w:r>
          </w:p>
        </w:tc>
      </w:tr>
      <w:tr w:rsidR="00F65E40" w:rsidRPr="00455BAA" w:rsidTr="00EE6D63"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EE6D63" w:rsidP="00A36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55BAA">
              <w:t>современные словари и справочные источники по русскому языку и культуре речи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E40" w:rsidRPr="00455BAA" w:rsidRDefault="00FA124B">
            <w:pPr>
              <w:pStyle w:val="a8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понимание назначения  и </w:t>
            </w:r>
            <w:r w:rsidR="002B6A20">
              <w:rPr>
                <w:lang w:eastAsia="en-US"/>
              </w:rPr>
              <w:t>правил использования словарей и справочных источников по русскому языку и культуре речи</w:t>
            </w:r>
          </w:p>
        </w:tc>
      </w:tr>
    </w:tbl>
    <w:p w:rsidR="00F65E40" w:rsidRDefault="00F65E40" w:rsidP="00F65E40">
      <w:pPr>
        <w:tabs>
          <w:tab w:val="left" w:pos="3904"/>
        </w:tabs>
        <w:rPr>
          <w:color w:val="FF0000"/>
        </w:rPr>
      </w:pPr>
    </w:p>
    <w:p w:rsidR="00F65E40" w:rsidRDefault="00F65E40" w:rsidP="00F65E40">
      <w:pPr>
        <w:tabs>
          <w:tab w:val="left" w:pos="3904"/>
        </w:tabs>
        <w:rPr>
          <w:color w:val="FF0000"/>
        </w:rPr>
      </w:pPr>
    </w:p>
    <w:p w:rsidR="000B02E5" w:rsidRPr="00995C42" w:rsidRDefault="000B02E5" w:rsidP="000B02E5">
      <w:pPr>
        <w:tabs>
          <w:tab w:val="left" w:pos="3904"/>
        </w:tabs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Pr="00995C42" w:rsidRDefault="000B02E5" w:rsidP="000B02E5">
      <w:pPr>
        <w:pStyle w:val="a7"/>
        <w:jc w:val="center"/>
        <w:rPr>
          <w:color w:val="FF0000"/>
        </w:rPr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tabs>
          <w:tab w:val="left" w:pos="3585"/>
        </w:tabs>
      </w:pPr>
      <w:r>
        <w:tab/>
      </w: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tabs>
          <w:tab w:val="left" w:pos="3585"/>
        </w:tabs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  <w:jc w:val="center"/>
      </w:pPr>
    </w:p>
    <w:p w:rsidR="000B02E5" w:rsidRDefault="000B02E5" w:rsidP="000B02E5">
      <w:pPr>
        <w:pStyle w:val="a7"/>
      </w:pPr>
    </w:p>
    <w:p w:rsidR="00E464AF" w:rsidRDefault="00E464AF"/>
    <w:sectPr w:rsidR="00E464AF" w:rsidSect="002B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2186"/>
    <w:multiLevelType w:val="hybridMultilevel"/>
    <w:tmpl w:val="02A02896"/>
    <w:lvl w:ilvl="0" w:tplc="41085FA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0AD13673"/>
    <w:multiLevelType w:val="hybridMultilevel"/>
    <w:tmpl w:val="AD762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091ACF"/>
    <w:multiLevelType w:val="hybridMultilevel"/>
    <w:tmpl w:val="2A7C657C"/>
    <w:lvl w:ilvl="0" w:tplc="547EE2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2606F9B"/>
    <w:multiLevelType w:val="hybridMultilevel"/>
    <w:tmpl w:val="B2B2FA18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6857742"/>
    <w:multiLevelType w:val="multilevel"/>
    <w:tmpl w:val="D852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71D38"/>
    <w:multiLevelType w:val="multilevel"/>
    <w:tmpl w:val="D852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9032D"/>
    <w:multiLevelType w:val="multilevel"/>
    <w:tmpl w:val="0FD24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9A5CDC"/>
    <w:multiLevelType w:val="hybridMultilevel"/>
    <w:tmpl w:val="EE281DF4"/>
    <w:lvl w:ilvl="0" w:tplc="41085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22C8"/>
    <w:multiLevelType w:val="hybridMultilevel"/>
    <w:tmpl w:val="8064DAA2"/>
    <w:lvl w:ilvl="0" w:tplc="5B10CE7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7D6115"/>
    <w:multiLevelType w:val="hybridMultilevel"/>
    <w:tmpl w:val="78E8BD9A"/>
    <w:lvl w:ilvl="0" w:tplc="6E66A3BE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71051854"/>
    <w:multiLevelType w:val="multilevel"/>
    <w:tmpl w:val="E696A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1F22FC"/>
    <w:multiLevelType w:val="hybridMultilevel"/>
    <w:tmpl w:val="A55A1446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48C"/>
    <w:rsid w:val="000029FC"/>
    <w:rsid w:val="00011C6B"/>
    <w:rsid w:val="00017072"/>
    <w:rsid w:val="0002058B"/>
    <w:rsid w:val="00023226"/>
    <w:rsid w:val="00026971"/>
    <w:rsid w:val="00031A09"/>
    <w:rsid w:val="0004432B"/>
    <w:rsid w:val="000547AC"/>
    <w:rsid w:val="000669B1"/>
    <w:rsid w:val="00067FE8"/>
    <w:rsid w:val="000721BD"/>
    <w:rsid w:val="0009131E"/>
    <w:rsid w:val="00092CEF"/>
    <w:rsid w:val="000B02E5"/>
    <w:rsid w:val="000B1F9F"/>
    <w:rsid w:val="000B2E27"/>
    <w:rsid w:val="000C157E"/>
    <w:rsid w:val="000C40E5"/>
    <w:rsid w:val="000C75F6"/>
    <w:rsid w:val="000D4FDC"/>
    <w:rsid w:val="000E323E"/>
    <w:rsid w:val="000E78C5"/>
    <w:rsid w:val="000F0F0D"/>
    <w:rsid w:val="0010669C"/>
    <w:rsid w:val="00106976"/>
    <w:rsid w:val="001158AE"/>
    <w:rsid w:val="001218D0"/>
    <w:rsid w:val="001255D5"/>
    <w:rsid w:val="001269B6"/>
    <w:rsid w:val="001330F1"/>
    <w:rsid w:val="0013739A"/>
    <w:rsid w:val="00141A6D"/>
    <w:rsid w:val="00145FFF"/>
    <w:rsid w:val="001508EE"/>
    <w:rsid w:val="001518D0"/>
    <w:rsid w:val="00155B34"/>
    <w:rsid w:val="00167E73"/>
    <w:rsid w:val="00172252"/>
    <w:rsid w:val="00175BE7"/>
    <w:rsid w:val="00185DB9"/>
    <w:rsid w:val="001901A6"/>
    <w:rsid w:val="001A3A7B"/>
    <w:rsid w:val="001A642A"/>
    <w:rsid w:val="001B4B63"/>
    <w:rsid w:val="001B6E32"/>
    <w:rsid w:val="001C2A31"/>
    <w:rsid w:val="001C2C0A"/>
    <w:rsid w:val="001C4909"/>
    <w:rsid w:val="001D38B2"/>
    <w:rsid w:val="001D78F2"/>
    <w:rsid w:val="001F13F4"/>
    <w:rsid w:val="00202591"/>
    <w:rsid w:val="00211CBD"/>
    <w:rsid w:val="0021342A"/>
    <w:rsid w:val="00217750"/>
    <w:rsid w:val="00223E43"/>
    <w:rsid w:val="002337D7"/>
    <w:rsid w:val="0024159C"/>
    <w:rsid w:val="002426A4"/>
    <w:rsid w:val="0025447D"/>
    <w:rsid w:val="0025667B"/>
    <w:rsid w:val="00261C96"/>
    <w:rsid w:val="002665F1"/>
    <w:rsid w:val="00270A29"/>
    <w:rsid w:val="002733B9"/>
    <w:rsid w:val="002B204B"/>
    <w:rsid w:val="002B4B61"/>
    <w:rsid w:val="002B6A20"/>
    <w:rsid w:val="002D1130"/>
    <w:rsid w:val="002E74BB"/>
    <w:rsid w:val="00325365"/>
    <w:rsid w:val="00343BBE"/>
    <w:rsid w:val="00344C4B"/>
    <w:rsid w:val="00347EC1"/>
    <w:rsid w:val="0035378B"/>
    <w:rsid w:val="00371C84"/>
    <w:rsid w:val="00375DB6"/>
    <w:rsid w:val="0037765A"/>
    <w:rsid w:val="00381A80"/>
    <w:rsid w:val="0038447E"/>
    <w:rsid w:val="0039367F"/>
    <w:rsid w:val="0039478C"/>
    <w:rsid w:val="003A30C3"/>
    <w:rsid w:val="003A3BA0"/>
    <w:rsid w:val="003B5559"/>
    <w:rsid w:val="003C0518"/>
    <w:rsid w:val="003C3102"/>
    <w:rsid w:val="003C68D7"/>
    <w:rsid w:val="003D1ED0"/>
    <w:rsid w:val="003D3A61"/>
    <w:rsid w:val="003D78B1"/>
    <w:rsid w:val="003F2BFA"/>
    <w:rsid w:val="003F586A"/>
    <w:rsid w:val="00405184"/>
    <w:rsid w:val="00407CB7"/>
    <w:rsid w:val="00416B9A"/>
    <w:rsid w:val="004248F0"/>
    <w:rsid w:val="00424AA5"/>
    <w:rsid w:val="00425C95"/>
    <w:rsid w:val="00434A16"/>
    <w:rsid w:val="00442FDF"/>
    <w:rsid w:val="0045190B"/>
    <w:rsid w:val="0045275A"/>
    <w:rsid w:val="004555DA"/>
    <w:rsid w:val="00455B5B"/>
    <w:rsid w:val="00455BAA"/>
    <w:rsid w:val="00457226"/>
    <w:rsid w:val="00466E42"/>
    <w:rsid w:val="0046795C"/>
    <w:rsid w:val="004835AD"/>
    <w:rsid w:val="004837C8"/>
    <w:rsid w:val="00491B2E"/>
    <w:rsid w:val="00493E57"/>
    <w:rsid w:val="004A3BC8"/>
    <w:rsid w:val="004D3FD7"/>
    <w:rsid w:val="004E3814"/>
    <w:rsid w:val="004F0E5E"/>
    <w:rsid w:val="004F1099"/>
    <w:rsid w:val="004F520F"/>
    <w:rsid w:val="004F5C63"/>
    <w:rsid w:val="00501630"/>
    <w:rsid w:val="0052570A"/>
    <w:rsid w:val="00525C5A"/>
    <w:rsid w:val="00527D5D"/>
    <w:rsid w:val="00536A50"/>
    <w:rsid w:val="00540873"/>
    <w:rsid w:val="0054099A"/>
    <w:rsid w:val="0056165C"/>
    <w:rsid w:val="00563EBF"/>
    <w:rsid w:val="00564A3B"/>
    <w:rsid w:val="005C24F7"/>
    <w:rsid w:val="005C3727"/>
    <w:rsid w:val="005D077D"/>
    <w:rsid w:val="005D0E19"/>
    <w:rsid w:val="005E2A27"/>
    <w:rsid w:val="005F7B39"/>
    <w:rsid w:val="00602436"/>
    <w:rsid w:val="00607770"/>
    <w:rsid w:val="00607C7B"/>
    <w:rsid w:val="00613085"/>
    <w:rsid w:val="00615753"/>
    <w:rsid w:val="00624512"/>
    <w:rsid w:val="00644B42"/>
    <w:rsid w:val="006537FB"/>
    <w:rsid w:val="0066224E"/>
    <w:rsid w:val="0066636C"/>
    <w:rsid w:val="00675AD6"/>
    <w:rsid w:val="006842B9"/>
    <w:rsid w:val="006855C2"/>
    <w:rsid w:val="006877C8"/>
    <w:rsid w:val="006A467E"/>
    <w:rsid w:val="006B69B4"/>
    <w:rsid w:val="006D3CD8"/>
    <w:rsid w:val="006D67EF"/>
    <w:rsid w:val="006E09B4"/>
    <w:rsid w:val="00701782"/>
    <w:rsid w:val="007130D2"/>
    <w:rsid w:val="007329FD"/>
    <w:rsid w:val="007378BE"/>
    <w:rsid w:val="00751D04"/>
    <w:rsid w:val="007617FF"/>
    <w:rsid w:val="00761A3A"/>
    <w:rsid w:val="00786328"/>
    <w:rsid w:val="00794B2F"/>
    <w:rsid w:val="007A003F"/>
    <w:rsid w:val="007A1FB1"/>
    <w:rsid w:val="007A745E"/>
    <w:rsid w:val="007B5A64"/>
    <w:rsid w:val="007C0C9D"/>
    <w:rsid w:val="007C148B"/>
    <w:rsid w:val="007C5F5C"/>
    <w:rsid w:val="007D21AD"/>
    <w:rsid w:val="007D3A38"/>
    <w:rsid w:val="007D78BB"/>
    <w:rsid w:val="007F70CD"/>
    <w:rsid w:val="0080101D"/>
    <w:rsid w:val="008069BF"/>
    <w:rsid w:val="00807BCE"/>
    <w:rsid w:val="00810E8E"/>
    <w:rsid w:val="00817517"/>
    <w:rsid w:val="00831258"/>
    <w:rsid w:val="008313DD"/>
    <w:rsid w:val="00832B51"/>
    <w:rsid w:val="0084404D"/>
    <w:rsid w:val="0084548C"/>
    <w:rsid w:val="00850037"/>
    <w:rsid w:val="00850F92"/>
    <w:rsid w:val="00851092"/>
    <w:rsid w:val="00856537"/>
    <w:rsid w:val="008605AF"/>
    <w:rsid w:val="00864BE3"/>
    <w:rsid w:val="00864C9A"/>
    <w:rsid w:val="008838F5"/>
    <w:rsid w:val="0088649E"/>
    <w:rsid w:val="00890A40"/>
    <w:rsid w:val="008C674D"/>
    <w:rsid w:val="008D5C34"/>
    <w:rsid w:val="008E2113"/>
    <w:rsid w:val="008E3C52"/>
    <w:rsid w:val="009009B5"/>
    <w:rsid w:val="00906772"/>
    <w:rsid w:val="00907351"/>
    <w:rsid w:val="00921679"/>
    <w:rsid w:val="00932592"/>
    <w:rsid w:val="0095456B"/>
    <w:rsid w:val="0095488F"/>
    <w:rsid w:val="009661AC"/>
    <w:rsid w:val="00977371"/>
    <w:rsid w:val="0098642E"/>
    <w:rsid w:val="00994D6C"/>
    <w:rsid w:val="009A6D1B"/>
    <w:rsid w:val="009B17F3"/>
    <w:rsid w:val="009E04D0"/>
    <w:rsid w:val="009E6D73"/>
    <w:rsid w:val="009F0891"/>
    <w:rsid w:val="009F4C12"/>
    <w:rsid w:val="009F596B"/>
    <w:rsid w:val="00A06FC9"/>
    <w:rsid w:val="00A12F1E"/>
    <w:rsid w:val="00A207F6"/>
    <w:rsid w:val="00A20D13"/>
    <w:rsid w:val="00A2230F"/>
    <w:rsid w:val="00A23556"/>
    <w:rsid w:val="00A31F5B"/>
    <w:rsid w:val="00A33BF4"/>
    <w:rsid w:val="00A36D50"/>
    <w:rsid w:val="00A47A21"/>
    <w:rsid w:val="00A50001"/>
    <w:rsid w:val="00A6617A"/>
    <w:rsid w:val="00A7649A"/>
    <w:rsid w:val="00A93917"/>
    <w:rsid w:val="00AB5A8F"/>
    <w:rsid w:val="00B24537"/>
    <w:rsid w:val="00B26209"/>
    <w:rsid w:val="00B26D91"/>
    <w:rsid w:val="00B4278A"/>
    <w:rsid w:val="00B44455"/>
    <w:rsid w:val="00B4595C"/>
    <w:rsid w:val="00B552AD"/>
    <w:rsid w:val="00B568A3"/>
    <w:rsid w:val="00B56FEB"/>
    <w:rsid w:val="00B609EB"/>
    <w:rsid w:val="00B6446A"/>
    <w:rsid w:val="00B66997"/>
    <w:rsid w:val="00B72A52"/>
    <w:rsid w:val="00B915E1"/>
    <w:rsid w:val="00BB269D"/>
    <w:rsid w:val="00BC007F"/>
    <w:rsid w:val="00BD58A4"/>
    <w:rsid w:val="00BD7C9E"/>
    <w:rsid w:val="00BE28DB"/>
    <w:rsid w:val="00BF5927"/>
    <w:rsid w:val="00BF5C89"/>
    <w:rsid w:val="00C0180E"/>
    <w:rsid w:val="00C02FB6"/>
    <w:rsid w:val="00C15B2B"/>
    <w:rsid w:val="00C20DFD"/>
    <w:rsid w:val="00C30A8A"/>
    <w:rsid w:val="00C325A3"/>
    <w:rsid w:val="00C3742C"/>
    <w:rsid w:val="00C40FC8"/>
    <w:rsid w:val="00C67E12"/>
    <w:rsid w:val="00C74830"/>
    <w:rsid w:val="00C7544C"/>
    <w:rsid w:val="00C75AE2"/>
    <w:rsid w:val="00C77435"/>
    <w:rsid w:val="00C83F59"/>
    <w:rsid w:val="00C86F59"/>
    <w:rsid w:val="00C93006"/>
    <w:rsid w:val="00CA5488"/>
    <w:rsid w:val="00CA5CC2"/>
    <w:rsid w:val="00CD647C"/>
    <w:rsid w:val="00CF2771"/>
    <w:rsid w:val="00CF48A7"/>
    <w:rsid w:val="00CF626D"/>
    <w:rsid w:val="00D04B75"/>
    <w:rsid w:val="00D43B29"/>
    <w:rsid w:val="00D43DA4"/>
    <w:rsid w:val="00D45825"/>
    <w:rsid w:val="00D57F39"/>
    <w:rsid w:val="00D62BE0"/>
    <w:rsid w:val="00D649C0"/>
    <w:rsid w:val="00D653AC"/>
    <w:rsid w:val="00D73FB2"/>
    <w:rsid w:val="00D809F9"/>
    <w:rsid w:val="00D86237"/>
    <w:rsid w:val="00D950AF"/>
    <w:rsid w:val="00DB179F"/>
    <w:rsid w:val="00DB2FC7"/>
    <w:rsid w:val="00DC4044"/>
    <w:rsid w:val="00DC5390"/>
    <w:rsid w:val="00DC72B6"/>
    <w:rsid w:val="00DE1962"/>
    <w:rsid w:val="00DF2948"/>
    <w:rsid w:val="00DF51B2"/>
    <w:rsid w:val="00E04984"/>
    <w:rsid w:val="00E055E0"/>
    <w:rsid w:val="00E102C2"/>
    <w:rsid w:val="00E1122E"/>
    <w:rsid w:val="00E2031A"/>
    <w:rsid w:val="00E27D2E"/>
    <w:rsid w:val="00E404AC"/>
    <w:rsid w:val="00E40E0A"/>
    <w:rsid w:val="00E464AF"/>
    <w:rsid w:val="00E46933"/>
    <w:rsid w:val="00E51E53"/>
    <w:rsid w:val="00E52794"/>
    <w:rsid w:val="00E62B04"/>
    <w:rsid w:val="00E62E39"/>
    <w:rsid w:val="00E71E31"/>
    <w:rsid w:val="00EA54A2"/>
    <w:rsid w:val="00EA7C62"/>
    <w:rsid w:val="00EB1EE1"/>
    <w:rsid w:val="00EE41E8"/>
    <w:rsid w:val="00EE4A5D"/>
    <w:rsid w:val="00EE5E64"/>
    <w:rsid w:val="00EE6D63"/>
    <w:rsid w:val="00EF4A83"/>
    <w:rsid w:val="00EF71D4"/>
    <w:rsid w:val="00F045C6"/>
    <w:rsid w:val="00F064A3"/>
    <w:rsid w:val="00F07A26"/>
    <w:rsid w:val="00F11997"/>
    <w:rsid w:val="00F12FE4"/>
    <w:rsid w:val="00F13C2C"/>
    <w:rsid w:val="00F314F6"/>
    <w:rsid w:val="00F318B6"/>
    <w:rsid w:val="00F318F1"/>
    <w:rsid w:val="00F33D76"/>
    <w:rsid w:val="00F33D8C"/>
    <w:rsid w:val="00F45FD1"/>
    <w:rsid w:val="00F52CFB"/>
    <w:rsid w:val="00F55B20"/>
    <w:rsid w:val="00F62FCF"/>
    <w:rsid w:val="00F65E40"/>
    <w:rsid w:val="00F66780"/>
    <w:rsid w:val="00F71C09"/>
    <w:rsid w:val="00F77DDC"/>
    <w:rsid w:val="00F82406"/>
    <w:rsid w:val="00F850BF"/>
    <w:rsid w:val="00FA124B"/>
    <w:rsid w:val="00FA7F9F"/>
    <w:rsid w:val="00FB70AA"/>
    <w:rsid w:val="00FC31C7"/>
    <w:rsid w:val="00FC36EF"/>
    <w:rsid w:val="00FC6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2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0B02E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0B02E5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0B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писок 21"/>
    <w:basedOn w:val="a"/>
    <w:rsid w:val="000B02E5"/>
    <w:pPr>
      <w:ind w:left="566" w:hanging="283"/>
    </w:pPr>
    <w:rPr>
      <w:sz w:val="20"/>
      <w:szCs w:val="20"/>
      <w:lang w:eastAsia="ar-SA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0B02E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B02E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102C2"/>
    <w:rPr>
      <w:color w:val="0000FF"/>
      <w:u w:val="single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864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E28D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28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2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0B02E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nhideWhenUsed/>
    <w:rsid w:val="000B02E5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0B02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qFormat/>
    <w:rsid w:val="000B02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писок 21"/>
    <w:basedOn w:val="a"/>
    <w:rsid w:val="000B02E5"/>
    <w:pPr>
      <w:ind w:left="566" w:hanging="283"/>
    </w:pPr>
    <w:rPr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0B02E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B02E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102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7891-6EEA-4202-BD62-39754896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2823</TotalTime>
  <Pages>1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ELYA-YA</dc:creator>
  <cp:keywords/>
  <dc:description/>
  <cp:lastModifiedBy>USER</cp:lastModifiedBy>
  <cp:revision>270</cp:revision>
  <cp:lastPrinted>2022-03-17T04:48:00Z</cp:lastPrinted>
  <dcterms:created xsi:type="dcterms:W3CDTF">2016-11-06T17:14:00Z</dcterms:created>
  <dcterms:modified xsi:type="dcterms:W3CDTF">2022-03-17T04:49:00Z</dcterms:modified>
</cp:coreProperties>
</file>